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AE" w:rsidRDefault="00303FAE" w:rsidP="00303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СОГЛАШЕНИЕ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между Правительством Республики Узбекистан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и Правительством Азербайджанской Республики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о сотрудничестве и обмене информацией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в налоговой сфере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80008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800080"/>
          <w:sz w:val="24"/>
          <w:szCs w:val="24"/>
        </w:rPr>
        <w:t>Баку, 11 сентября 2008 г.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80008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800080"/>
          <w:sz w:val="24"/>
          <w:szCs w:val="24"/>
        </w:rPr>
        <w:t>Утверждено Постановлением Президента РУз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80008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800080"/>
          <w:sz w:val="24"/>
          <w:szCs w:val="24"/>
        </w:rPr>
        <w:t>от 6 июля 2009 года N ПП-1150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color w:val="80008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800080"/>
          <w:sz w:val="24"/>
          <w:szCs w:val="24"/>
        </w:rPr>
        <w:t xml:space="preserve">Вступило в силу с 29 июля 2009 года </w:t>
      </w:r>
      <w:r>
        <w:rPr>
          <w:rFonts w:ascii="Times New Roman" w:hAnsi="Times New Roman" w:cs="Times New Roman"/>
          <w:noProof/>
          <w:color w:val="800080"/>
          <w:sz w:val="24"/>
          <w:szCs w:val="24"/>
        </w:rPr>
        <w:t>*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right="270" w:firstLine="570"/>
        <w:jc w:val="right"/>
        <w:rPr>
          <w:rFonts w:ascii="Virtec Times New Roman Uz" w:hAnsi="Virtec Times New Roman Uz" w:cs="Virtec Times New Roman Uz"/>
          <w:noProof/>
          <w:sz w:val="24"/>
          <w:szCs w:val="24"/>
        </w:rPr>
      </w:pPr>
      <w:bookmarkStart w:id="0" w:name="_GoBack"/>
      <w:bookmarkEnd w:id="0"/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1. Основные понятия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2. Предмет Соглашения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3. Компетентные органы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4. Формы сотрудничества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5. Обмен информацией в налоговой сфере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6. Проведение мероприятий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7. Предоставление документов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8. Обмен информацией правового характера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9. Сотрудничество по вопросам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информационного обеспечения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10. Форма и содержание запроса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11. Исполнение запроса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12. Взаимодействие при исполнении запроса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13. Соблюдение конфиденциальности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14. Урегулирование спорных вопросов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15. Расходы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16. Изменения и дополнения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17. Отдельные положения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Статья 18. Вступление в силу 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 прекращение действия Соглашения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Правительство Республики Узбекистан и Правительство Азербайджанской Республики, именуемые в дальнейшем "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Сторонами</w:t>
      </w:r>
      <w:r>
        <w:rPr>
          <w:rFonts w:ascii="Times New Roman" w:hAnsi="Times New Roman" w:cs="Times New Roman"/>
          <w:noProof/>
          <w:sz w:val="24"/>
          <w:szCs w:val="24"/>
        </w:rPr>
        <w:t>",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t>руководствуясь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национальным законодательством государств Сторон, также положениями Соглашения между Правительством Республики Узбекистан и Правительством Азербайджанской Республики об избежании двойного налогообложения доходов и предотвращении уклонения от уплаты налогов на доходы (прибыль) и на имущество от 27 мая 1996 года,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t>исходя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из взаимной заинтересованности в эффективном решении задач, связанных с предупреждением, выявлением и пресечением налоговых правонарушений,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t>придавая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важное значение использованию в этих целях всех правовых и других возможностей,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t>согласились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о нижеследующем: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1. Основные понятия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Для целей настоящего Соглашения используемые термины означают: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налоговое законодательство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- совокупность юридических норм, устанавливающих виды налогов и сборов, порядок их взимания на территориях государств Сторон и регулирующих отношения, связанные с возникновением, изменением и прекращением налоговых прав и обязательств;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нарушение налогового законодательства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- противоправное действие или бездействие, выражающееся в неисполнении либо ненадлежащем исполнении налогоплательщиками законодательства о налогах и сборах, за которое национальным законодательством государств Сторон установлена ответственность;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запрос о содействии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- запрос об оказании содействия и вопросах соблюдения налогового законодательства и правонарушений в этой сфере.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2. Предмет Соглашения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Предметом настоящего Соглашения является сотрудничество компетентных органов Сторон с целью организации и пресечению налоговых правонарушений, а также обмен информацией в налоговой сфере, отнесенных к ведению компетентных органов Сторон.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Компетентные органы Сторон осуществляют сотрудничество в рамках настоящего Соглашения, руководствуясь национальным законодательством и международными обязательствами Сторон.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3. Компетентные органы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 Для целей настоящего Соглашения компетентными органами Сторон являются: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 Узбекской Стороны - Государственный налоговый комитет Республики Узбекистан;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 Азербайджанской Стороны - Министерство по налогам Азербайджанской Республики.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2. В случае изменения официального наименования или преобразования компетентных органов Сторон они незамедлительно уведомляют об этом друг друга в письменной форме. 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4. Формы сотрудничества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 рамках настоящего Соглашения компетентные органы Сторон используют следующие формы сотрудничества: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а) взаимодействие по вопросам проведения мероприятий, направленных на выявление, предупреждение и пресечение налоговых правонарушений;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б) предоставление соответствующим образом заверенных копий документов, связанных с налогообложением физических и юридических лиц на территории государств Сторон;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в) обмен информацией о национальных налоговых системах, об изменениях и дополнениях налогового законодательства, а также методическими рекомендациями по пресечению налоговых правонарушений;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г) осуществление координации деятельности и оказание необходимой помощи по вопросам, возникающим в процессе сотрудничества, обмен опытом по созданию и функционированию информационных систем, проведение научно-практических </w:t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t>конференций и семинаров по проблемам пресечения налоговых правонарушений, обучения кадров и другим вопросам, требующим совместных действий.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Положения настоящего Соглашения не препятствуют сотрудничеству компетентных налоговых органов в соответствии с иными соглашениями, заключенными между Сторонами.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По вопросам, связанным с выполнением настоящего Соглашения, компетентные органы Сторон взаимодействуют непосредственно друг с другом.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5. Обмен информацией в налоговой сфере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 Обмен информацией в налоговой сфере предусматривает предоставление сведений: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а) о сокрытии доходов юридическими или физическими лицами от налогообложения с указанием способов, применяемых при этом нарушителями налогового законодательства;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б) об открытии счетов в государственных и коммерческих банках юридическими и физическими лицами, а также движении средств по этим счетам, в случае установления налоговых правонарушений;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в) о доходах и размерах налогооблагаемой суммы и суммах, взимаемых налогов с юридических и физических лиц, нарушивших налоговое законодательство, а также о мерах по выявлению, предупреждению и пресечению налоговых правонарушений.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 Информация, предусмотренная пунктом 1 настоящей Статьи, предоставляется компетентным органам одной Стороны на основании запроса компетентного органа другой Стороны при условии, что предоставление информации не противоречит законодательству и интересам государства запрашиваемой Стороны.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 Если компетентный орган одной из Сторон считает, что информация, которой он располагает, представляет интерес для компетентного органа другой Стороны, он может предоставить эту информацию по собственной инициативе.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6. Проведение мероприятий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Взаимодействие компетентных органов Сторон при проведении мероприятий по выявлению, предупреждению и пресечению налоговых правонарушений в отношении лиц, совершивших такие правонарушения или подозреваемых в их совершении, включает совместное планирование, использование сил и средств, обмен информацией о ходе и результатах проведения этих мероприятий.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При проведении совместных мероприятий расходы по обеспечению деятельности своих сотрудников на территории другой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Стороны несет направляющая Сторона, если иное не оговорено Сторонами.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7. Предоставление документов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Компетентные органы Сторон предоставляют друг другу по запросу о содействии нормативно-правовые акты, копии документов, касающихся налогообложения юридических и физических лиц (счета-фактуры, накладные, договоры, контракты, сертификаты, справки и другие), а также документов по вопросам, имеющим отношение к налоговым правонарушениям.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Копии заверяются подписью уполномоченного липа и печатью компетентного органа запрашиваемой Стороны. Оригиналы документов и других материалов могут быть затребованы в случае, когда заверенных копий недостаточно. Передаваемые оригиналы документов и других материалов должны быть возвращены в согласованные сроки.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Материалы могут быть предоставлены в электронном виде с дополнительной передачей сопутствующей информации, необходимой для толкования или использования этих материалов.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8. Обмен информацией правового характера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Компетентные органы Сторон осуществляют обмен информацией о национальных налоговых системах, правовых основах производства по делам о правонарушениях в области налогового законодательства, а также изменениях и дополнениях, внесенных в действующие нормативные акты.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9. Сотрудничество по вопросам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информационного обеспечения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Компетентные органы Сторон осуществляют обмен опытом, методиками и научными материалами по вопросам создания и функционирования информационных систем для осуществления мер по пресечению налоговых нарушений, а также безвозмездно предоставляют друг другу имеющиеся в их архивах и банках данных информацию в соответствии с законодательством своих государств и настоящим Соглашением.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10. Форма и содержание запроса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 Запрос о содействии должен передаваться в письменной форме или посредством технических средств передачи текста.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 неотложных случаях, может быть принят устный запрос, переданный посредством телефонной связи, однако он должен быть незамедлительно подтвержден в письменной форме.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При использовании технических средств передачи текста, а также при возникновении сомнений в отношении подлинности или содержания устного запроса компетентный орган запрашиваемой Стороны может запросить подтверждение в письменной форме.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Запрос о содействии должен содержать: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наименование компетентного органа запрашивающей Стороны;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наименование компетентного органа запрашиваемой Стороны;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реквизиты налогоплательщика, в отношении которого делается запрос;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изложение существа и обоснование запроса;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описание фактических обязательств;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квалификация правонарушения;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а также другие сведения, необходимые для его исполнения.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Запрос о содействии и ответ на него составляются на русском языке.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11. Исполнение запроса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Запрос о содействии исполняется не позднее трех месяцев с даты его получения. В случае необходимости по договорённости между компетентными органами срок исполнения запроса может быть продлен.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 исполнении запроса отказывается, если это может нанести ущерб суверенитету или безопасности государства либо противоречит национальному законодательству государства запрашиваемого компетентного органа.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 случае невозможности исполнения запроса запрашиваемый компетентный орган письменно уведомляет об этом запрашивающий компетентный орган.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12. Взаимодействие при исполнении запроса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Компетентные органы Сторон оказывают друг другу содействие при исполнении запроса в соответствии с настоящим Соглашением, национальным законодательством и в пределах своей компетенции.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Представители компетентных органов Сторон при необходимости проводят встречи для обсуждения вопросов, связанных с выполнением запроса.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13. Соблюдение конфиденциальности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Информация, касающаяся конкретных налогоплательщиков, является конфиденциальной и обеспечивается режимом защиты в соответствии с законодательством государства запрашиваемой Стороны и требованиями государства запрашивающей Стороны.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Полученная информация может быть использована Сторонами только в целях, предусмотренных настоящим Соглашением, в том числе для административного или судебного разбирательства. Использование полученной информации в иных целях или ее передача третьей стороне возможна только с письменного согласия компетентного органа Стороны передавшего информацию.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14. Урегулирование спорных вопросов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Стороны будут стремиться к достижению взаимного согласия при урегулировании спорных вопросов, возникающих при толковании и применении положений настоящего Соглашения.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15. Расходы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Компетентные органы Сторон несут расходы, связанные с исполнением настоящего Соглашения на территории своего государства. В случае получения запросов, требующих дополнительных расходов, вопрос об их финансировании рассматривается компетентными органами Сторон по взаимной договоренности.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16. Изменения и дополнения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Стороны будут информировать друг друга по вопросам, связанным с выполнением настоящего Соглашения и вносить в него, по мере необходимости, изменения и дополнения.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Изменения и дополнения к настоящему Соглашению могут вноситься по взаимному согласию Сторон и оформляются отдельными протоколами, которые будут являться неотъемлемой частью настоящего Соглашения и вступают в силу в соответствии с положениями статьи 18.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17. Отдельные положения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Настоящее Соглашение не затрагивает прав и обязательств Сторон, вытекающих из других международных договоров, участниками которых они являются.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 целях реализации положений настоящего Соглашения Стороны или их компетентные органы могут заключать дополнительные соглашения по отдельным вопросам.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Настоящее Соглашение не ограничивает практику оказания помощи, существующую между Сторонами на момент его подписания и не исчерпывает все формы и методы сотрудничества, которые могут иметь место между Сторонами.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Статья 18. Вступление в силу 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и прекращение действия Соглашения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Настоящее Соглашение вступает в силу со дня получения последнего письменного уведомления о выполнении Сторонами внутригосударственных процедур, необходимых для вступления его в силу и действует до истечения шести месяцев со дня получения одной из Сторон письменного уведомления другой Стороны о ее намерении прекратить действие настоящего Соглашения.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Совершено в г. Баку 11 сентября 2008 года в двух подлинных экземплярах, каждый на узбекском, азербайджанском и русском языках, причём все тексты имеют одинаковую силу.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При возникновении разногласий в толковании настоящего Соглашения, за основу принимается текст на русском языке.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* Нота МИД Азербайджанской Республики от 03.03.2009 г. N 01 / 206 и Нота Республики Узбекистан от 23.07.2009 г. N 05 / 21242.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color w:val="800080"/>
          <w:sz w:val="24"/>
          <w:szCs w:val="24"/>
        </w:rPr>
      </w:pPr>
      <w:r>
        <w:rPr>
          <w:rFonts w:ascii="Times New Roman" w:hAnsi="Times New Roman" w:cs="Times New Roman"/>
          <w:noProof/>
          <w:color w:val="800080"/>
          <w:sz w:val="24"/>
          <w:szCs w:val="24"/>
        </w:rPr>
        <w:t xml:space="preserve">"Сборник международных договоров Республики Узбекистан", 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color w:val="800080"/>
          <w:sz w:val="24"/>
          <w:szCs w:val="24"/>
        </w:rPr>
      </w:pPr>
      <w:r>
        <w:rPr>
          <w:rFonts w:ascii="Times New Roman" w:hAnsi="Times New Roman" w:cs="Times New Roman"/>
          <w:noProof/>
          <w:color w:val="800080"/>
          <w:sz w:val="24"/>
          <w:szCs w:val="24"/>
        </w:rPr>
        <w:t>2010 г., N 2-3, стр. 108</w:t>
      </w: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03FAE" w:rsidRDefault="00303FAE" w:rsidP="00303FA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444D04" w:rsidRDefault="00444D04"/>
    <w:sectPr w:rsidR="00444D04" w:rsidSect="00575168">
      <w:pgSz w:w="11906" w:h="16838"/>
      <w:pgMar w:top="1134" w:right="850" w:bottom="1134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Uzb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irtec Times New Roman Uz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AE"/>
    <w:rsid w:val="00303FAE"/>
    <w:rsid w:val="00444D04"/>
    <w:rsid w:val="006B4E4E"/>
    <w:rsid w:val="0081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Uzb Roman" w:eastAsiaTheme="minorHAnsi" w:hAnsi="Times Uzb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Uzb Roman" w:eastAsiaTheme="minorHAnsi" w:hAnsi="Times Uzb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1954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2019-07-15T15:25:00Z</dcterms:created>
  <dcterms:modified xsi:type="dcterms:W3CDTF">2019-07-15T15:27:00Z</dcterms:modified>
</cp:coreProperties>
</file>