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9849" w14:textId="77777777" w:rsidR="00DE4C76" w:rsidRPr="00DE4C76" w:rsidRDefault="00DE4C76" w:rsidP="0031113F">
      <w:pPr>
        <w:shd w:val="clear" w:color="auto" w:fill="FFFFFF"/>
        <w:spacing w:after="120" w:line="276" w:lineRule="auto"/>
        <w:ind w:left="708" w:firstLine="1"/>
        <w:jc w:val="center"/>
        <w:outlineLvl w:val="4"/>
        <w:rPr>
          <w:rFonts w:ascii="Times New Roman" w:eastAsia="Times New Roman" w:hAnsi="Times New Roman" w:cs="Times New Roman"/>
          <w:b/>
          <w:bCs/>
          <w:noProof/>
          <w:color w:val="085294"/>
          <w:sz w:val="28"/>
          <w:szCs w:val="28"/>
          <w:lang w:val="en-US" w:eastAsia="ru-RU"/>
        </w:rPr>
      </w:pPr>
      <w:r w:rsidRPr="00DE4C76">
        <w:rPr>
          <w:rFonts w:ascii="Times New Roman" w:eastAsia="Times New Roman" w:hAnsi="Times New Roman" w:cs="Times New Roman"/>
          <w:b/>
          <w:bCs/>
          <w:noProof/>
          <w:color w:val="085294"/>
          <w:sz w:val="28"/>
          <w:szCs w:val="28"/>
          <w:lang w:val="en-US" w:eastAsia="ru-RU"/>
        </w:rPr>
        <w:t>2024 йил давомида солиқ хизмати органларини коррупциядан ҳоли тизимга айлантириш юзасидан олиб борилган ишлар самарадорлиги</w:t>
      </w:r>
    </w:p>
    <w:p w14:paraId="086FE930" w14:textId="77777777" w:rsidR="00DE4C76" w:rsidRPr="00DE4C76" w:rsidRDefault="00DE4C76" w:rsidP="0031113F">
      <w:pPr>
        <w:shd w:val="clear" w:color="auto" w:fill="FFFFFF"/>
        <w:spacing w:after="120" w:line="276" w:lineRule="auto"/>
        <w:ind w:firstLine="709"/>
        <w:jc w:val="center"/>
        <w:outlineLvl w:val="4"/>
        <w:rPr>
          <w:rFonts w:ascii="Times New Roman" w:eastAsia="Times New Roman" w:hAnsi="Times New Roman" w:cs="Times New Roman"/>
          <w:noProof/>
          <w:sz w:val="28"/>
          <w:szCs w:val="28"/>
          <w:lang w:val="en-US" w:eastAsia="ru-RU"/>
        </w:rPr>
      </w:pPr>
      <w:r w:rsidRPr="00DE4C76">
        <w:rPr>
          <w:rFonts w:ascii="Times New Roman" w:eastAsia="Times New Roman" w:hAnsi="Times New Roman" w:cs="Times New Roman"/>
          <w:noProof/>
          <w:sz w:val="28"/>
          <w:szCs w:val="28"/>
          <w:lang w:val="en-US" w:eastAsia="ru-RU"/>
        </w:rPr>
        <w:t> </w:t>
      </w:r>
    </w:p>
    <w:p w14:paraId="4851808C" w14:textId="77777777" w:rsidR="00DE4C76" w:rsidRPr="00DE4C76" w:rsidRDefault="00DE4C76" w:rsidP="0031113F">
      <w:pPr>
        <w:shd w:val="clear" w:color="auto" w:fill="FFFFFF"/>
        <w:spacing w:after="120" w:line="276" w:lineRule="auto"/>
        <w:ind w:firstLine="709"/>
        <w:outlineLvl w:val="4"/>
        <w:rPr>
          <w:rFonts w:ascii="Times New Roman" w:eastAsia="Times New Roman" w:hAnsi="Times New Roman" w:cs="Times New Roman"/>
          <w:b/>
          <w:bCs/>
          <w:noProof/>
          <w:sz w:val="28"/>
          <w:szCs w:val="28"/>
          <w:lang w:val="uz-Cyrl-UZ" w:eastAsia="ru-RU"/>
        </w:rPr>
      </w:pPr>
      <w:r w:rsidRPr="00DE4C76">
        <w:rPr>
          <w:rFonts w:ascii="Times New Roman" w:eastAsia="Times New Roman" w:hAnsi="Times New Roman" w:cs="Times New Roman"/>
          <w:b/>
          <w:bCs/>
          <w:noProof/>
          <w:sz w:val="28"/>
          <w:szCs w:val="28"/>
          <w:lang w:val="uz-Cyrl-UZ" w:eastAsia="ru-RU"/>
        </w:rPr>
        <w:t>1. Коррупцияга қарши курашиш кўрилган чоралар</w:t>
      </w:r>
    </w:p>
    <w:p w14:paraId="79BD57D8" w14:textId="6FEDAE93"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2024 </w:t>
      </w:r>
      <w:r>
        <w:rPr>
          <w:rFonts w:ascii="Times New Roman" w:eastAsia="Times New Roman" w:hAnsi="Times New Roman" w:cs="Times New Roman"/>
          <w:noProof/>
          <w:sz w:val="28"/>
          <w:szCs w:val="28"/>
          <w:lang w:val="uz-Cyrl-UZ" w:eastAsia="ru-RU"/>
        </w:rPr>
        <w:t>йилда</w:t>
      </w:r>
      <w:r w:rsidRPr="00DE4C76">
        <w:rPr>
          <w:rFonts w:ascii="Times New Roman" w:eastAsia="Times New Roman" w:hAnsi="Times New Roman" w:cs="Times New Roman"/>
          <w:noProof/>
          <w:sz w:val="28"/>
          <w:szCs w:val="28"/>
          <w:lang w:val="uz-Cyrl-UZ" w:eastAsia="ru-RU"/>
        </w:rPr>
        <w:t>:</w:t>
      </w:r>
    </w:p>
    <w:p w14:paraId="6FDFE344"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b/>
          <w:bCs/>
          <w:noProof/>
          <w:sz w:val="28"/>
          <w:szCs w:val="28"/>
          <w:lang w:val="uz-Cyrl-UZ" w:eastAsia="ru-RU"/>
        </w:rPr>
        <w:t>- салбий ҳолат</w:t>
      </w:r>
      <w:r w:rsidRPr="00DE4C76">
        <w:rPr>
          <w:rFonts w:ascii="Times New Roman" w:eastAsia="Times New Roman" w:hAnsi="Times New Roman" w:cs="Times New Roman"/>
          <w:noProof/>
          <w:sz w:val="28"/>
          <w:szCs w:val="28"/>
          <w:lang w:val="uz-Cyrl-UZ" w:eastAsia="ru-RU"/>
        </w:rPr>
        <w:t>ларни содир қилмаслик юзасидан </w:t>
      </w:r>
      <w:r w:rsidRPr="00DE4C76">
        <w:rPr>
          <w:rFonts w:ascii="Times New Roman" w:eastAsia="Times New Roman" w:hAnsi="Times New Roman" w:cs="Times New Roman"/>
          <w:b/>
          <w:bCs/>
          <w:noProof/>
          <w:sz w:val="28"/>
          <w:szCs w:val="28"/>
          <w:lang w:val="uz-Cyrl-UZ" w:eastAsia="ru-RU"/>
        </w:rPr>
        <w:t>5 932 нафар</w:t>
      </w:r>
      <w:r w:rsidRPr="00DE4C76">
        <w:rPr>
          <w:rFonts w:ascii="Times New Roman" w:eastAsia="Times New Roman" w:hAnsi="Times New Roman" w:cs="Times New Roman"/>
          <w:noProof/>
          <w:sz w:val="28"/>
          <w:szCs w:val="28"/>
          <w:lang w:val="uz-Cyrl-UZ" w:eastAsia="ru-RU"/>
        </w:rPr>
        <w:t> ходим билан алоҳида профилактик тарбиявий суҳбатлар ўтказилди;</w:t>
      </w:r>
    </w:p>
    <w:p w14:paraId="7B1E93D2"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турли солиқ текширувларини ўтказишга сафарбар қилинган ходимлар билан </w:t>
      </w:r>
      <w:r w:rsidRPr="00DE4C76">
        <w:rPr>
          <w:rFonts w:ascii="Times New Roman" w:eastAsia="Times New Roman" w:hAnsi="Times New Roman" w:cs="Times New Roman"/>
          <w:b/>
          <w:bCs/>
          <w:noProof/>
          <w:sz w:val="28"/>
          <w:szCs w:val="28"/>
          <w:lang w:val="uz-Cyrl-UZ" w:eastAsia="ru-RU"/>
        </w:rPr>
        <w:t xml:space="preserve">37,1 минг </w:t>
      </w:r>
      <w:r w:rsidRPr="00DE4C76">
        <w:rPr>
          <w:rFonts w:ascii="Times New Roman" w:eastAsia="Times New Roman" w:hAnsi="Times New Roman" w:cs="Times New Roman"/>
          <w:noProof/>
          <w:sz w:val="28"/>
          <w:szCs w:val="28"/>
          <w:lang w:val="uz-Cyrl-UZ" w:eastAsia="ru-RU"/>
        </w:rPr>
        <w:t>суҳбатлар ўтказилиб, </w:t>
      </w:r>
      <w:r w:rsidRPr="00DE4C76">
        <w:rPr>
          <w:rFonts w:ascii="Times New Roman" w:eastAsia="Times New Roman" w:hAnsi="Times New Roman" w:cs="Times New Roman"/>
          <w:b/>
          <w:bCs/>
          <w:noProof/>
          <w:sz w:val="28"/>
          <w:szCs w:val="28"/>
          <w:lang w:val="uz-Cyrl-UZ" w:eastAsia="ru-RU"/>
        </w:rPr>
        <w:t>тилхатлар </w:t>
      </w:r>
      <w:r w:rsidRPr="00DE4C76">
        <w:rPr>
          <w:rFonts w:ascii="Times New Roman" w:eastAsia="Times New Roman" w:hAnsi="Times New Roman" w:cs="Times New Roman"/>
          <w:noProof/>
          <w:sz w:val="28"/>
          <w:szCs w:val="28"/>
          <w:lang w:val="uz-Cyrl-UZ" w:eastAsia="ru-RU"/>
        </w:rPr>
        <w:t>олинди;</w:t>
      </w:r>
    </w:p>
    <w:p w14:paraId="5F19E3B0"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жами </w:t>
      </w:r>
      <w:r w:rsidRPr="00DE4C76">
        <w:rPr>
          <w:rFonts w:ascii="Times New Roman" w:eastAsia="Times New Roman" w:hAnsi="Times New Roman" w:cs="Times New Roman"/>
          <w:b/>
          <w:bCs/>
          <w:noProof/>
          <w:sz w:val="28"/>
          <w:szCs w:val="28"/>
          <w:lang w:val="uz-Cyrl-UZ" w:eastAsia="ru-RU"/>
        </w:rPr>
        <w:t>2,5 мингга яқин </w:t>
      </w:r>
      <w:r w:rsidRPr="00DE4C76">
        <w:rPr>
          <w:rFonts w:ascii="Times New Roman" w:eastAsia="Times New Roman" w:hAnsi="Times New Roman" w:cs="Times New Roman"/>
          <w:noProof/>
          <w:sz w:val="28"/>
          <w:szCs w:val="28"/>
          <w:lang w:val="uz-Cyrl-UZ" w:eastAsia="ru-RU"/>
        </w:rPr>
        <w:t> </w:t>
      </w:r>
      <w:r w:rsidRPr="00DE4C76">
        <w:rPr>
          <w:rFonts w:ascii="Times New Roman" w:eastAsia="Times New Roman" w:hAnsi="Times New Roman" w:cs="Times New Roman"/>
          <w:b/>
          <w:bCs/>
          <w:noProof/>
          <w:sz w:val="28"/>
          <w:szCs w:val="28"/>
          <w:lang w:val="uz-Cyrl-UZ" w:eastAsia="ru-RU"/>
        </w:rPr>
        <w:t xml:space="preserve">хизмат текшируви </w:t>
      </w:r>
      <w:r w:rsidRPr="00DE4C76">
        <w:rPr>
          <w:rFonts w:ascii="Times New Roman" w:eastAsia="Times New Roman" w:hAnsi="Times New Roman" w:cs="Times New Roman"/>
          <w:noProof/>
          <w:sz w:val="28"/>
          <w:szCs w:val="28"/>
          <w:lang w:val="uz-Cyrl-UZ" w:eastAsia="ru-RU"/>
        </w:rPr>
        <w:t xml:space="preserve">ва </w:t>
      </w:r>
      <w:r w:rsidRPr="00DE4C76">
        <w:rPr>
          <w:rFonts w:ascii="Times New Roman" w:eastAsia="Times New Roman" w:hAnsi="Times New Roman" w:cs="Times New Roman"/>
          <w:b/>
          <w:bCs/>
          <w:noProof/>
          <w:sz w:val="28"/>
          <w:szCs w:val="28"/>
          <w:lang w:val="uz-Cyrl-UZ" w:eastAsia="ru-RU"/>
        </w:rPr>
        <w:t>хизмат ўрганиш</w:t>
      </w:r>
      <w:r w:rsidRPr="00DE4C76">
        <w:rPr>
          <w:rFonts w:ascii="Times New Roman" w:eastAsia="Times New Roman" w:hAnsi="Times New Roman" w:cs="Times New Roman"/>
          <w:noProof/>
          <w:sz w:val="28"/>
          <w:szCs w:val="28"/>
          <w:lang w:val="uz-Cyrl-UZ" w:eastAsia="ru-RU"/>
        </w:rPr>
        <w:t>лари ўтказилиб, айбдор ходимларга нисбатан тегишли чоралар кўрилди.</w:t>
      </w:r>
    </w:p>
    <w:p w14:paraId="7F40AF46"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Ўтказилган хизмат текшируви ва ўрганишлари якуни билан давлат бюджетига </w:t>
      </w:r>
      <w:r w:rsidRPr="00DE4C76">
        <w:rPr>
          <w:rFonts w:ascii="Times New Roman" w:eastAsia="Times New Roman" w:hAnsi="Times New Roman" w:cs="Times New Roman"/>
          <w:b/>
          <w:bCs/>
          <w:noProof/>
          <w:sz w:val="28"/>
          <w:szCs w:val="28"/>
          <w:lang w:val="uz-Cyrl-UZ" w:eastAsia="ru-RU"/>
        </w:rPr>
        <w:t xml:space="preserve">344,6 млрд.сўм </w:t>
      </w:r>
      <w:r w:rsidRPr="00DE4C76">
        <w:rPr>
          <w:rFonts w:ascii="Times New Roman" w:eastAsia="Times New Roman" w:hAnsi="Times New Roman" w:cs="Times New Roman"/>
          <w:noProof/>
          <w:sz w:val="28"/>
          <w:szCs w:val="28"/>
          <w:lang w:val="uz-Cyrl-UZ" w:eastAsia="ru-RU"/>
        </w:rPr>
        <w:t>солиқ ва тўловлар қўшимча ҳисобланиб, шундан </w:t>
      </w:r>
      <w:r w:rsidRPr="00DE4C76">
        <w:rPr>
          <w:rFonts w:ascii="Times New Roman" w:eastAsia="Times New Roman" w:hAnsi="Times New Roman" w:cs="Times New Roman"/>
          <w:b/>
          <w:bCs/>
          <w:noProof/>
          <w:sz w:val="28"/>
          <w:szCs w:val="28"/>
          <w:lang w:val="uz-Cyrl-UZ" w:eastAsia="ru-RU"/>
        </w:rPr>
        <w:t>120,1 млрд.сўм </w:t>
      </w:r>
      <w:r w:rsidRPr="00DE4C76">
        <w:rPr>
          <w:rFonts w:ascii="Times New Roman" w:eastAsia="Times New Roman" w:hAnsi="Times New Roman" w:cs="Times New Roman"/>
          <w:noProof/>
          <w:sz w:val="28"/>
          <w:szCs w:val="28"/>
          <w:lang w:val="uz-Cyrl-UZ" w:eastAsia="ru-RU"/>
        </w:rPr>
        <w:t>давлат бюджетига ундирилди.</w:t>
      </w:r>
    </w:p>
    <w:p w14:paraId="6F91168C"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Шунингдек, солиқ ходимлари томонидан </w:t>
      </w:r>
      <w:r w:rsidRPr="00DE4C76">
        <w:rPr>
          <w:rFonts w:ascii="Times New Roman" w:eastAsia="Times New Roman" w:hAnsi="Times New Roman" w:cs="Times New Roman"/>
          <w:b/>
          <w:bCs/>
          <w:noProof/>
          <w:sz w:val="28"/>
          <w:szCs w:val="28"/>
          <w:lang w:val="uz-Cyrl-UZ" w:eastAsia="ru-RU"/>
        </w:rPr>
        <w:t>2 326 та</w:t>
      </w:r>
      <w:r w:rsidRPr="00DE4C76">
        <w:rPr>
          <w:rFonts w:ascii="Times New Roman" w:eastAsia="Times New Roman" w:hAnsi="Times New Roman" w:cs="Times New Roman"/>
          <w:noProof/>
          <w:sz w:val="28"/>
          <w:szCs w:val="28"/>
          <w:lang w:val="uz-Cyrl-UZ" w:eastAsia="ru-RU"/>
        </w:rPr>
        <w:t xml:space="preserve"> ҳолатда аҳолидан </w:t>
      </w:r>
      <w:r w:rsidRPr="00DE4C76">
        <w:rPr>
          <w:rFonts w:ascii="Times New Roman" w:eastAsia="Times New Roman" w:hAnsi="Times New Roman" w:cs="Times New Roman"/>
          <w:b/>
          <w:bCs/>
          <w:noProof/>
          <w:sz w:val="28"/>
          <w:szCs w:val="28"/>
          <w:lang w:val="uz-Cyrl-UZ" w:eastAsia="ru-RU"/>
        </w:rPr>
        <w:t>7 809,4 млн.сўм</w:t>
      </w:r>
      <w:r w:rsidRPr="00DE4C76">
        <w:rPr>
          <w:rFonts w:ascii="Times New Roman" w:eastAsia="Times New Roman" w:hAnsi="Times New Roman" w:cs="Times New Roman"/>
          <w:noProof/>
          <w:sz w:val="28"/>
          <w:szCs w:val="28"/>
          <w:lang w:val="uz-Cyrl-UZ" w:eastAsia="ru-RU"/>
        </w:rPr>
        <w:t xml:space="preserve"> солиқларни ундиришда хатоликларга йўл қўйилганлиги аниқланди ва тўпланган материаллар хуқуқий баҳо бериш учун хуқуқ тартибот идораларига юборилди.</w:t>
      </w:r>
    </w:p>
    <w:p w14:paraId="2C1AFE75" w14:textId="77777777" w:rsidR="00DE4C76" w:rsidRPr="00DE4C76" w:rsidRDefault="00DE4C76" w:rsidP="0031113F">
      <w:pPr>
        <w:shd w:val="clear" w:color="auto" w:fill="FFFFFF"/>
        <w:spacing w:after="120" w:line="276" w:lineRule="auto"/>
        <w:ind w:firstLine="709"/>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b/>
          <w:bCs/>
          <w:noProof/>
          <w:sz w:val="28"/>
          <w:szCs w:val="28"/>
          <w:lang w:val="uz-Cyrl-UZ" w:eastAsia="ru-RU"/>
        </w:rPr>
        <w:t xml:space="preserve">2. Ҳуқуқий тарғибот-ташвиқот тадбирлари </w:t>
      </w:r>
    </w:p>
    <w:p w14:paraId="22A0A340" w14:textId="77777777"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Солиқ хизмати органинг коррупцияга қарши курашиш тузилмалари томонидан 2024 йил давомида коррупцияга нисбатан муросасиз муносабатни шакллантириш борасида бир қатор тарғибот ишлари олиб борилди.</w:t>
      </w:r>
    </w:p>
    <w:p w14:paraId="07A39270" w14:textId="77777777" w:rsidR="00DE4C76" w:rsidRPr="00DE4C76" w:rsidRDefault="00DE4C76" w:rsidP="0031113F">
      <w:pPr>
        <w:spacing w:after="120" w:line="276" w:lineRule="auto"/>
        <w:ind w:firstLine="709"/>
        <w:jc w:val="both"/>
        <w:rPr>
          <w:rFonts w:ascii="Times New Roman" w:hAnsi="Times New Roman" w:cs="Times New Roman"/>
          <w:noProof/>
          <w:sz w:val="28"/>
          <w:szCs w:val="28"/>
          <w:lang w:val="uz-Latn-UZ"/>
        </w:rPr>
      </w:pPr>
      <w:r w:rsidRPr="00DE4C76">
        <w:rPr>
          <w:rFonts w:ascii="Times New Roman" w:hAnsi="Times New Roman" w:cs="Times New Roman"/>
          <w:noProof/>
          <w:sz w:val="28"/>
          <w:szCs w:val="28"/>
          <w:lang w:val="uz-Cyrl-UZ"/>
        </w:rPr>
        <w:t xml:space="preserve">Хусусан, жойларда </w:t>
      </w:r>
      <w:r w:rsidRPr="00DE4C76">
        <w:rPr>
          <w:rFonts w:ascii="Times New Roman" w:hAnsi="Times New Roman" w:cs="Times New Roman"/>
          <w:b/>
          <w:bCs/>
          <w:noProof/>
          <w:sz w:val="28"/>
          <w:szCs w:val="28"/>
          <w:lang w:val="uz-Latn-UZ"/>
        </w:rPr>
        <w:t>2 440</w:t>
      </w:r>
      <w:r w:rsidRPr="00DE4C76">
        <w:rPr>
          <w:rFonts w:ascii="Times New Roman" w:hAnsi="Times New Roman" w:cs="Times New Roman"/>
          <w:b/>
          <w:bCs/>
          <w:noProof/>
          <w:sz w:val="28"/>
          <w:szCs w:val="28"/>
          <w:lang w:val="uz-Cyrl-UZ"/>
        </w:rPr>
        <w:t> </w:t>
      </w:r>
      <w:r w:rsidRPr="00DE4C76">
        <w:rPr>
          <w:rFonts w:ascii="Times New Roman" w:hAnsi="Times New Roman" w:cs="Times New Roman"/>
          <w:noProof/>
          <w:sz w:val="28"/>
          <w:szCs w:val="28"/>
          <w:lang w:val="uz-Cyrl-UZ"/>
        </w:rPr>
        <w:t xml:space="preserve">дан ортиқ учрашув ва семинарлар ўтказилди. Шундан </w:t>
      </w:r>
      <w:r w:rsidRPr="00DE4C76">
        <w:rPr>
          <w:rFonts w:ascii="Times New Roman" w:hAnsi="Times New Roman" w:cs="Times New Roman"/>
          <w:b/>
          <w:bCs/>
          <w:noProof/>
          <w:sz w:val="28"/>
          <w:szCs w:val="28"/>
          <w:lang w:val="uz-Latn-UZ"/>
        </w:rPr>
        <w:t>941</w:t>
      </w:r>
      <w:r w:rsidRPr="00DE4C76">
        <w:rPr>
          <w:rFonts w:ascii="Times New Roman" w:hAnsi="Times New Roman" w:cs="Times New Roman"/>
          <w:b/>
          <w:bCs/>
          <w:noProof/>
          <w:sz w:val="28"/>
          <w:szCs w:val="28"/>
          <w:lang w:val="uz-Cyrl-UZ"/>
        </w:rPr>
        <w:t> </w:t>
      </w:r>
      <w:r w:rsidRPr="00DE4C76">
        <w:rPr>
          <w:rFonts w:ascii="Times New Roman" w:hAnsi="Times New Roman" w:cs="Times New Roman"/>
          <w:noProof/>
          <w:sz w:val="28"/>
          <w:szCs w:val="28"/>
          <w:lang w:val="uz-Cyrl-UZ"/>
        </w:rPr>
        <w:t xml:space="preserve">таси ҳуқуқни муҳофаза қилувчи органлар ҳамкорлигида бўлиб ўтди. Қолаверса, </w:t>
      </w:r>
      <w:r w:rsidRPr="00DE4C76">
        <w:rPr>
          <w:rFonts w:ascii="Times New Roman" w:hAnsi="Times New Roman" w:cs="Times New Roman"/>
          <w:b/>
          <w:bCs/>
          <w:noProof/>
          <w:sz w:val="28"/>
          <w:szCs w:val="28"/>
          <w:lang w:val="uz-Cyrl-UZ"/>
        </w:rPr>
        <w:t>200</w:t>
      </w:r>
      <w:r w:rsidRPr="00DE4C76">
        <w:rPr>
          <w:rFonts w:ascii="Times New Roman" w:hAnsi="Times New Roman" w:cs="Times New Roman"/>
          <w:b/>
          <w:bCs/>
          <w:noProof/>
          <w:sz w:val="28"/>
          <w:szCs w:val="28"/>
          <w:lang w:val="uz-Latn-UZ"/>
        </w:rPr>
        <w:t>3</w:t>
      </w:r>
      <w:r w:rsidRPr="00DE4C76">
        <w:rPr>
          <w:rFonts w:ascii="Times New Roman" w:hAnsi="Times New Roman" w:cs="Times New Roman"/>
          <w:b/>
          <w:bCs/>
          <w:noProof/>
          <w:sz w:val="28"/>
          <w:szCs w:val="28"/>
          <w:lang w:val="uz-Cyrl-UZ"/>
        </w:rPr>
        <w:t> </w:t>
      </w:r>
      <w:r w:rsidRPr="00DE4C76">
        <w:rPr>
          <w:rFonts w:ascii="Times New Roman" w:hAnsi="Times New Roman" w:cs="Times New Roman"/>
          <w:noProof/>
          <w:sz w:val="28"/>
          <w:szCs w:val="28"/>
          <w:lang w:val="uz-Cyrl-UZ"/>
        </w:rPr>
        <w:t>дан ортиқ ОАВларида (</w:t>
      </w:r>
      <w:r w:rsidRPr="00DE4C76">
        <w:rPr>
          <w:rFonts w:ascii="Times New Roman" w:hAnsi="Times New Roman" w:cs="Times New Roman"/>
          <w:i/>
          <w:iCs/>
          <w:noProof/>
          <w:sz w:val="28"/>
          <w:szCs w:val="28"/>
          <w:lang w:val="uz-Latn-UZ"/>
        </w:rPr>
        <w:t>87</w:t>
      </w:r>
      <w:r w:rsidRPr="00DE4C76">
        <w:rPr>
          <w:rFonts w:ascii="Times New Roman" w:hAnsi="Times New Roman" w:cs="Times New Roman"/>
          <w:i/>
          <w:iCs/>
          <w:noProof/>
          <w:sz w:val="28"/>
          <w:szCs w:val="28"/>
          <w:lang w:val="uz-Cyrl-UZ"/>
        </w:rPr>
        <w:t xml:space="preserve"> та радио, </w:t>
      </w:r>
      <w:r w:rsidRPr="00DE4C76">
        <w:rPr>
          <w:rFonts w:ascii="Times New Roman" w:hAnsi="Times New Roman" w:cs="Times New Roman"/>
          <w:i/>
          <w:iCs/>
          <w:noProof/>
          <w:sz w:val="28"/>
          <w:szCs w:val="28"/>
          <w:lang w:val="uz-Latn-UZ"/>
        </w:rPr>
        <w:t>124</w:t>
      </w:r>
      <w:r w:rsidRPr="00DE4C76">
        <w:rPr>
          <w:rFonts w:ascii="Times New Roman" w:hAnsi="Times New Roman" w:cs="Times New Roman"/>
          <w:i/>
          <w:iCs/>
          <w:noProof/>
          <w:sz w:val="28"/>
          <w:szCs w:val="28"/>
          <w:lang w:val="uz-Cyrl-UZ"/>
        </w:rPr>
        <w:t xml:space="preserve"> та телекўрсатув, </w:t>
      </w:r>
      <w:r w:rsidRPr="00DE4C76">
        <w:rPr>
          <w:rFonts w:ascii="Times New Roman" w:hAnsi="Times New Roman" w:cs="Times New Roman"/>
          <w:i/>
          <w:iCs/>
          <w:noProof/>
          <w:sz w:val="28"/>
          <w:szCs w:val="28"/>
          <w:lang w:val="uz-Latn-UZ"/>
        </w:rPr>
        <w:t>61</w:t>
      </w:r>
      <w:r w:rsidRPr="00DE4C76">
        <w:rPr>
          <w:rFonts w:ascii="Times New Roman" w:hAnsi="Times New Roman" w:cs="Times New Roman"/>
          <w:i/>
          <w:iCs/>
          <w:noProof/>
          <w:sz w:val="28"/>
          <w:szCs w:val="28"/>
          <w:lang w:val="uz-Cyrl-UZ"/>
        </w:rPr>
        <w:t xml:space="preserve"> та нашр ва мақолалар, </w:t>
      </w:r>
      <w:r w:rsidRPr="00DE4C76">
        <w:rPr>
          <w:rFonts w:ascii="Times New Roman" w:hAnsi="Times New Roman" w:cs="Times New Roman"/>
          <w:i/>
          <w:iCs/>
          <w:noProof/>
          <w:sz w:val="28"/>
          <w:szCs w:val="28"/>
          <w:lang w:val="uz-Latn-UZ"/>
        </w:rPr>
        <w:t>1 722</w:t>
      </w:r>
      <w:r w:rsidRPr="00DE4C76">
        <w:rPr>
          <w:rFonts w:ascii="Times New Roman" w:hAnsi="Times New Roman" w:cs="Times New Roman"/>
          <w:i/>
          <w:iCs/>
          <w:noProof/>
          <w:sz w:val="28"/>
          <w:szCs w:val="28"/>
          <w:lang w:val="uz-Cyrl-UZ"/>
        </w:rPr>
        <w:t> та ижтимоий тармоқда</w:t>
      </w:r>
      <w:r w:rsidRPr="00DE4C76">
        <w:rPr>
          <w:rFonts w:ascii="Times New Roman" w:hAnsi="Times New Roman" w:cs="Times New Roman"/>
          <w:noProof/>
          <w:sz w:val="28"/>
          <w:szCs w:val="28"/>
          <w:lang w:val="uz-Cyrl-UZ"/>
        </w:rPr>
        <w:t>) чиқишлар амалга оширилди.</w:t>
      </w:r>
      <w:r w:rsidRPr="00DE4C76">
        <w:rPr>
          <w:rFonts w:ascii="Times New Roman" w:hAnsi="Times New Roman" w:cs="Times New Roman"/>
          <w:noProof/>
          <w:sz w:val="28"/>
          <w:szCs w:val="28"/>
          <w:lang w:val="uz-Latn-UZ"/>
        </w:rPr>
        <w:t xml:space="preserve"> </w:t>
      </w:r>
    </w:p>
    <w:p w14:paraId="29359167" w14:textId="77777777"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Бевосита Солиқ қўмитасида ўтказилган тадбирлар қўмитанинг расмий веб сайтида эълон қилиб борилди.</w:t>
      </w:r>
    </w:p>
    <w:p w14:paraId="0717F789" w14:textId="65DCE088"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 xml:space="preserve">Жазони ўташ муассасаларида сақланаётган собиқ солиқ ходимлари (маҳбуслар)дан махсус интервьюлар олиниб, Zo‘r TV телеканали мутахассислари билан ҳамкорликда </w:t>
      </w:r>
      <w:r>
        <w:rPr>
          <w:rFonts w:ascii="Times New Roman" w:hAnsi="Times New Roman" w:cs="Times New Roman"/>
          <w:b/>
          <w:bCs/>
          <w:noProof/>
          <w:sz w:val="28"/>
          <w:szCs w:val="28"/>
          <w:lang w:val="uz-Cyrl-UZ"/>
        </w:rPr>
        <w:t>“</w:t>
      </w:r>
      <w:r w:rsidRPr="00DE4C76">
        <w:rPr>
          <w:rFonts w:ascii="Times New Roman" w:hAnsi="Times New Roman" w:cs="Times New Roman"/>
          <w:b/>
          <w:bCs/>
          <w:noProof/>
          <w:sz w:val="28"/>
          <w:szCs w:val="28"/>
          <w:lang w:val="uz-Cyrl-UZ"/>
        </w:rPr>
        <w:t>Ишонч ва Нафс чегараси</w:t>
      </w:r>
      <w:r>
        <w:rPr>
          <w:rFonts w:ascii="Times New Roman" w:hAnsi="Times New Roman" w:cs="Times New Roman"/>
          <w:b/>
          <w:bCs/>
          <w:noProof/>
          <w:sz w:val="28"/>
          <w:szCs w:val="28"/>
          <w:lang w:val="uz-Cyrl-UZ"/>
        </w:rPr>
        <w:t>”</w:t>
      </w:r>
      <w:r w:rsidRPr="00DE4C76">
        <w:rPr>
          <w:rFonts w:ascii="Times New Roman" w:hAnsi="Times New Roman" w:cs="Times New Roman"/>
          <w:noProof/>
          <w:sz w:val="28"/>
          <w:szCs w:val="28"/>
          <w:lang w:val="uz-Cyrl-UZ"/>
        </w:rPr>
        <w:t xml:space="preserve"> номли махсус видео </w:t>
      </w:r>
      <w:r>
        <w:rPr>
          <w:rFonts w:ascii="Times New Roman" w:hAnsi="Times New Roman" w:cs="Times New Roman"/>
          <w:noProof/>
          <w:sz w:val="28"/>
          <w:szCs w:val="28"/>
          <w:lang w:val="uz-Cyrl-UZ"/>
        </w:rPr>
        <w:t>фильм</w:t>
      </w:r>
      <w:r w:rsidRPr="00DE4C76">
        <w:rPr>
          <w:rFonts w:ascii="Times New Roman" w:hAnsi="Times New Roman" w:cs="Times New Roman"/>
          <w:noProof/>
          <w:sz w:val="28"/>
          <w:szCs w:val="28"/>
          <w:lang w:val="uz-Cyrl-UZ"/>
        </w:rPr>
        <w:t xml:space="preserve"> тайёрланди.</w:t>
      </w:r>
    </w:p>
    <w:p w14:paraId="3D7FF173" w14:textId="71B92F76"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lastRenderedPageBreak/>
        <w:t xml:space="preserve">Ушбу </w:t>
      </w:r>
      <w:r w:rsidRPr="00DE4C76">
        <w:rPr>
          <w:rFonts w:ascii="Times New Roman" w:hAnsi="Times New Roman" w:cs="Times New Roman"/>
          <w:noProof/>
          <w:sz w:val="28"/>
          <w:szCs w:val="28"/>
          <w:lang w:val="uz-Cyrl-UZ"/>
        </w:rPr>
        <w:t xml:space="preserve">видео </w:t>
      </w:r>
      <w:r>
        <w:rPr>
          <w:rFonts w:ascii="Times New Roman" w:hAnsi="Times New Roman" w:cs="Times New Roman"/>
          <w:noProof/>
          <w:sz w:val="28"/>
          <w:szCs w:val="28"/>
          <w:lang w:val="uz-Cyrl-UZ"/>
        </w:rPr>
        <w:t>фильм</w:t>
      </w:r>
      <w:r w:rsidRPr="00DE4C76">
        <w:rPr>
          <w:rFonts w:ascii="Times New Roman" w:hAnsi="Times New Roman" w:cs="Times New Roman"/>
          <w:noProof/>
          <w:sz w:val="28"/>
          <w:szCs w:val="28"/>
          <w:lang w:val="uz-Cyrl-UZ"/>
        </w:rPr>
        <w:t xml:space="preserve"> солиқ хизмати органида фаолият юритаётган барча ходимларга намойиш этилиб, тегишли огоҳлантирув-профилактик тадбирлар ўтказилди.</w:t>
      </w:r>
    </w:p>
    <w:p w14:paraId="705EA8D5"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eastAsia="ru-RU"/>
        </w:rPr>
      </w:pPr>
      <w:r w:rsidRPr="00DE4C76">
        <w:rPr>
          <w:rFonts w:ascii="Times New Roman" w:eastAsia="Times New Roman" w:hAnsi="Times New Roman" w:cs="Times New Roman"/>
          <w:b/>
          <w:bCs/>
          <w:noProof/>
          <w:sz w:val="28"/>
          <w:szCs w:val="28"/>
          <w:lang w:val="uz-Cyrl-UZ" w:eastAsia="ru-RU"/>
        </w:rPr>
        <w:t>3. Инсон омилини чеклаш ва р</w:t>
      </w:r>
      <w:r w:rsidRPr="00DE4C76">
        <w:rPr>
          <w:rFonts w:ascii="Times New Roman" w:eastAsia="Times New Roman" w:hAnsi="Times New Roman" w:cs="Times New Roman"/>
          <w:b/>
          <w:bCs/>
          <w:noProof/>
          <w:sz w:val="28"/>
          <w:szCs w:val="28"/>
          <w:lang w:eastAsia="ru-RU"/>
        </w:rPr>
        <w:t>ақамли технологиялардан фойдаланиш</w:t>
      </w:r>
    </w:p>
    <w:p w14:paraId="7A7FEE55" w14:textId="7744198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eastAsia="ru-RU"/>
        </w:rPr>
      </w:pPr>
      <w:r w:rsidRPr="00DE4C76">
        <w:rPr>
          <w:rFonts w:ascii="Times New Roman" w:eastAsia="Times New Roman" w:hAnsi="Times New Roman" w:cs="Times New Roman"/>
          <w:noProof/>
          <w:sz w:val="28"/>
          <w:szCs w:val="28"/>
          <w:lang w:eastAsia="ru-RU"/>
        </w:rPr>
        <w:t xml:space="preserve">Солиқ тўловчиларга қулайлик яратиш, солиққа оид ҳисоб-китоб жараёнларини соддалаштириш ва иқтисодиётда хуфиёна айланмаларни ўз вақтида аниқлаш ва олдини олишни таъминлаш мақсадида 2024 йилда </w:t>
      </w:r>
      <w:r w:rsidRPr="00DE4C76">
        <w:rPr>
          <w:rFonts w:ascii="Times New Roman" w:eastAsia="Times New Roman" w:hAnsi="Times New Roman" w:cs="Times New Roman"/>
          <w:b/>
          <w:bCs/>
          <w:noProof/>
          <w:sz w:val="28"/>
          <w:szCs w:val="28"/>
          <w:lang w:eastAsia="ru-RU"/>
        </w:rPr>
        <w:t>5</w:t>
      </w:r>
      <w:r w:rsidRPr="00DE4C76">
        <w:rPr>
          <w:rFonts w:ascii="Times New Roman" w:eastAsia="Times New Roman" w:hAnsi="Times New Roman" w:cs="Times New Roman"/>
          <w:b/>
          <w:bCs/>
          <w:noProof/>
          <w:sz w:val="28"/>
          <w:szCs w:val="28"/>
          <w:lang w:val="uz-Cyrl-UZ" w:eastAsia="ru-RU"/>
        </w:rPr>
        <w:t> </w:t>
      </w:r>
      <w:r w:rsidRPr="00DE4C76">
        <w:rPr>
          <w:rFonts w:ascii="Times New Roman" w:eastAsia="Times New Roman" w:hAnsi="Times New Roman" w:cs="Times New Roman"/>
          <w:b/>
          <w:bCs/>
          <w:noProof/>
          <w:sz w:val="28"/>
          <w:szCs w:val="28"/>
          <w:lang w:eastAsia="ru-RU"/>
        </w:rPr>
        <w:t>та</w:t>
      </w:r>
      <w:r w:rsidRPr="00DE4C76">
        <w:rPr>
          <w:rFonts w:ascii="Times New Roman" w:eastAsia="Times New Roman" w:hAnsi="Times New Roman" w:cs="Times New Roman"/>
          <w:noProof/>
          <w:sz w:val="28"/>
          <w:szCs w:val="28"/>
          <w:lang w:eastAsia="ru-RU"/>
        </w:rPr>
        <w:t xml:space="preserve"> янги ахборот тизими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Барқарорлик рейтинги</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xml:space="preserve">,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Солиқ органларида коррупция хавфларини бошқариш</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xml:space="preserve">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Солиқ органларига мурожаатлар</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xml:space="preserve">,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Жисмоний шахслар маъмурчилиги</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xml:space="preserve">,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Барча тузилмалар ходимлари фаолиятини баҳолаш</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ишлаб чиқилиб, амалиётга жорий этилди.</w:t>
      </w:r>
    </w:p>
    <w:p w14:paraId="18E735EE"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eastAsia="ru-RU"/>
        </w:rPr>
      </w:pPr>
      <w:r w:rsidRPr="00DE4C76">
        <w:rPr>
          <w:rFonts w:ascii="Times New Roman" w:eastAsia="Times New Roman" w:hAnsi="Times New Roman" w:cs="Times New Roman"/>
          <w:noProof/>
          <w:sz w:val="28"/>
          <w:szCs w:val="28"/>
          <w:lang w:eastAsia="ru-RU"/>
        </w:rPr>
        <w:t xml:space="preserve">Бугунги кунда электрон солиқ хизматлари порталида солиқ тўловчиларга 60 дан ортиқ турдаги электрон хизматлар кўрсатилмоқда. </w:t>
      </w:r>
    </w:p>
    <w:p w14:paraId="790CB975" w14:textId="4C3F885D"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eastAsia="ru-RU"/>
        </w:rPr>
      </w:pPr>
      <w:r w:rsidRPr="00DE4C76">
        <w:rPr>
          <w:rFonts w:ascii="Times New Roman" w:eastAsia="Times New Roman" w:hAnsi="Times New Roman" w:cs="Times New Roman"/>
          <w:noProof/>
          <w:sz w:val="28"/>
          <w:szCs w:val="28"/>
          <w:lang w:eastAsia="ru-RU"/>
        </w:rPr>
        <w:t xml:space="preserve">Жумладан, 2024 йил давомида интерактив солиқ хизматлари порталида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Ёлланма ходимларнинг солиқларини тўлаш</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xml:space="preserve">,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Филиаллар рўйхатини ва матрицали штрих-код маълумотномаларини шакллантириш</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xml:space="preserve">,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Жисмоний шахсларнинг электрон ҳужжатларини расмийлаштириш</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xml:space="preserve">, </w:t>
      </w:r>
      <w:r w:rsidR="000F0A29">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Ўзини банд қилганларнинг солиқ имтиёзларидан фойдаланиш тўғрисида мурожаат</w:t>
      </w:r>
      <w:r>
        <w:rPr>
          <w:rFonts w:ascii="Times New Roman" w:eastAsia="Times New Roman" w:hAnsi="Times New Roman" w:cs="Times New Roman"/>
          <w:noProof/>
          <w:sz w:val="28"/>
          <w:szCs w:val="28"/>
          <w:lang w:eastAsia="ru-RU"/>
        </w:rPr>
        <w:t>»</w:t>
      </w:r>
      <w:r w:rsidRPr="00DE4C76">
        <w:rPr>
          <w:rFonts w:ascii="Times New Roman" w:eastAsia="Times New Roman" w:hAnsi="Times New Roman" w:cs="Times New Roman"/>
          <w:noProof/>
          <w:sz w:val="28"/>
          <w:szCs w:val="28"/>
          <w:lang w:eastAsia="ru-RU"/>
        </w:rPr>
        <w:t>, ЮШларга ўрни қопланиши лозим бўлган ҚҚС суммасини қайтариш ва бошқа хизматлар янги хизматлар ишга туширилди.</w:t>
      </w:r>
    </w:p>
    <w:p w14:paraId="7833C113" w14:textId="28272293" w:rsidR="00DE4C76" w:rsidRPr="00DE4C76" w:rsidRDefault="00DE4C76" w:rsidP="0031113F">
      <w:pPr>
        <w:spacing w:after="120" w:line="276" w:lineRule="auto"/>
        <w:ind w:firstLine="567"/>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 xml:space="preserve">2024 йилда </w:t>
      </w:r>
      <w:r>
        <w:rPr>
          <w:rFonts w:ascii="Times New Roman" w:hAnsi="Times New Roman" w:cs="Times New Roman"/>
          <w:noProof/>
          <w:sz w:val="28"/>
          <w:szCs w:val="28"/>
          <w:lang w:val="uz-Cyrl-UZ"/>
        </w:rPr>
        <w:t>“</w:t>
      </w:r>
      <w:r>
        <w:rPr>
          <w:rFonts w:ascii="Times New Roman" w:hAnsi="Times New Roman" w:cs="Times New Roman"/>
          <w:noProof/>
          <w:sz w:val="28"/>
          <w:szCs w:val="28"/>
          <w:lang w:val="en-US"/>
        </w:rPr>
        <w:t>Soliq</w:t>
      </w:r>
      <w:r>
        <w:rPr>
          <w:rFonts w:ascii="Times New Roman" w:hAnsi="Times New Roman" w:cs="Times New Roman"/>
          <w:noProof/>
          <w:sz w:val="28"/>
          <w:szCs w:val="28"/>
          <w:lang w:val="uz-Cyrl-UZ"/>
        </w:rPr>
        <w:t>”</w:t>
      </w:r>
      <w:r w:rsidRPr="00DE4C76">
        <w:rPr>
          <w:rFonts w:ascii="Times New Roman" w:hAnsi="Times New Roman" w:cs="Times New Roman"/>
          <w:noProof/>
          <w:sz w:val="28"/>
          <w:szCs w:val="28"/>
          <w:lang w:val="uz-Cyrl-UZ"/>
        </w:rPr>
        <w:t xml:space="preserve"> мобил илованинг янги версияси ишлаб чиқилган бўлиб, бугунги кунда ушбу илова орқали рўйхатдан ўтганлар </w:t>
      </w:r>
      <w:r w:rsidRPr="00DE4C76">
        <w:rPr>
          <w:rFonts w:ascii="Times New Roman" w:hAnsi="Times New Roman" w:cs="Times New Roman"/>
          <w:b/>
          <w:bCs/>
          <w:noProof/>
          <w:sz w:val="28"/>
          <w:szCs w:val="28"/>
          <w:lang w:val="uz-Cyrl-UZ"/>
        </w:rPr>
        <w:t>9,1 млн. нафарни</w:t>
      </w:r>
      <w:r w:rsidRPr="00DE4C76">
        <w:rPr>
          <w:rFonts w:ascii="Times New Roman" w:hAnsi="Times New Roman" w:cs="Times New Roman"/>
          <w:noProof/>
          <w:sz w:val="28"/>
          <w:szCs w:val="28"/>
          <w:lang w:val="uz-Cyrl-UZ"/>
        </w:rPr>
        <w:t xml:space="preserve">, шундан </w:t>
      </w:r>
      <w:r w:rsidRPr="00DE4C76">
        <w:rPr>
          <w:rFonts w:ascii="Times New Roman" w:hAnsi="Times New Roman" w:cs="Times New Roman"/>
          <w:b/>
          <w:bCs/>
          <w:noProof/>
          <w:sz w:val="28"/>
          <w:szCs w:val="28"/>
          <w:lang w:val="uz-Cyrl-UZ"/>
        </w:rPr>
        <w:t xml:space="preserve">фаол фойдаланувчилар 4,7 млн. нафарни </w:t>
      </w:r>
      <w:r w:rsidRPr="00DE4C76">
        <w:rPr>
          <w:rFonts w:ascii="Times New Roman" w:hAnsi="Times New Roman" w:cs="Times New Roman"/>
          <w:noProof/>
          <w:sz w:val="28"/>
          <w:szCs w:val="28"/>
          <w:lang w:val="uz-Cyrl-UZ"/>
        </w:rPr>
        <w:t xml:space="preserve">ташкил этмоқда. Ушбу илова </w:t>
      </w:r>
      <w:r w:rsidRPr="00DE4C76">
        <w:rPr>
          <w:rFonts w:ascii="Times New Roman" w:hAnsi="Times New Roman" w:cs="Times New Roman"/>
          <w:noProof/>
          <w:sz w:val="28"/>
          <w:szCs w:val="28"/>
          <w:lang w:val="uz-Cyrl-UZ"/>
        </w:rPr>
        <w:t xml:space="preserve">Play Market </w:t>
      </w:r>
      <w:r>
        <w:rPr>
          <w:rFonts w:ascii="Times New Roman" w:hAnsi="Times New Roman" w:cs="Times New Roman"/>
          <w:noProof/>
          <w:sz w:val="28"/>
          <w:szCs w:val="28"/>
          <w:lang w:val="uz-Cyrl-UZ"/>
        </w:rPr>
        <w:t>ва</w:t>
      </w:r>
      <w:r w:rsidRPr="00DE4C76">
        <w:rPr>
          <w:rFonts w:ascii="Times New Roman" w:hAnsi="Times New Roman" w:cs="Times New Roman"/>
          <w:noProof/>
          <w:sz w:val="28"/>
          <w:szCs w:val="28"/>
          <w:lang w:val="uz-Cyrl-UZ"/>
        </w:rPr>
        <w:t xml:space="preserve"> App Store</w:t>
      </w:r>
      <w:r w:rsidRPr="00DE4C76">
        <w:rPr>
          <w:rFonts w:ascii="Times New Roman" w:hAnsi="Times New Roman" w:cs="Times New Roman"/>
          <w:noProof/>
          <w:sz w:val="28"/>
          <w:szCs w:val="28"/>
          <w:lang w:val="uz-Cyrl-UZ"/>
        </w:rPr>
        <w:t xml:space="preserve"> платформалари Молия йўналишидаги жами </w:t>
      </w:r>
      <w:r w:rsidRPr="00DE4C76">
        <w:rPr>
          <w:rFonts w:ascii="Times New Roman" w:hAnsi="Times New Roman" w:cs="Times New Roman"/>
          <w:b/>
          <w:bCs/>
          <w:noProof/>
          <w:sz w:val="28"/>
          <w:szCs w:val="28"/>
          <w:lang w:val="uz-Cyrl-UZ"/>
        </w:rPr>
        <w:t>198</w:t>
      </w:r>
      <w:r w:rsidRPr="00DE4C76">
        <w:rPr>
          <w:rFonts w:ascii="Times New Roman" w:hAnsi="Times New Roman" w:cs="Times New Roman"/>
          <w:noProof/>
          <w:sz w:val="28"/>
          <w:szCs w:val="28"/>
          <w:lang w:val="uz-Cyrl-UZ"/>
        </w:rPr>
        <w:t xml:space="preserve"> та мобил иловалар рейтингида бугунги кунда 3-ўринни эгаллаб турибди.</w:t>
      </w:r>
    </w:p>
    <w:p w14:paraId="7482F49A" w14:textId="03A429E7" w:rsidR="00DE4C76" w:rsidRPr="00DE4C76" w:rsidRDefault="00DE4C76" w:rsidP="0031113F">
      <w:pPr>
        <w:spacing w:after="120" w:line="276" w:lineRule="auto"/>
        <w:ind w:firstLine="567"/>
        <w:jc w:val="both"/>
        <w:rPr>
          <w:rFonts w:ascii="Times New Roman" w:hAnsi="Times New Roman" w:cs="Times New Roman"/>
          <w:b/>
          <w:bCs/>
          <w:i/>
          <w:iCs/>
          <w:noProof/>
          <w:sz w:val="28"/>
          <w:szCs w:val="28"/>
          <w:lang w:val="uz-Cyrl-UZ"/>
        </w:rPr>
      </w:pPr>
      <w:r w:rsidRPr="00DE4C76">
        <w:rPr>
          <w:rFonts w:ascii="Times New Roman" w:hAnsi="Times New Roman" w:cs="Times New Roman"/>
          <w:noProof/>
          <w:sz w:val="28"/>
          <w:szCs w:val="28"/>
          <w:lang w:val="uz-Cyrl-UZ"/>
        </w:rPr>
        <w:t xml:space="preserve">Иловада 2024 йилда </w:t>
      </w:r>
      <w:r w:rsidRPr="00DE4C76">
        <w:rPr>
          <w:rFonts w:ascii="Times New Roman" w:hAnsi="Times New Roman" w:cs="Times New Roman"/>
          <w:b/>
          <w:bCs/>
          <w:noProof/>
          <w:sz w:val="28"/>
          <w:szCs w:val="28"/>
          <w:lang w:val="uz-Cyrl-UZ"/>
        </w:rPr>
        <w:t xml:space="preserve">7 та янги хизмат </w:t>
      </w:r>
      <w:r w:rsidRPr="00DE4C76">
        <w:rPr>
          <w:rFonts w:ascii="Times New Roman" w:hAnsi="Times New Roman" w:cs="Times New Roman"/>
          <w:noProof/>
          <w:sz w:val="28"/>
          <w:szCs w:val="28"/>
          <w:lang w:val="uz-Cyrl-UZ"/>
        </w:rPr>
        <w:t>(</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Солиқ бизнес</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 xml:space="preserve">, </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Товар-транспорт юк хати</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 xml:space="preserve">,  </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Хабар юбориш</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 xml:space="preserve">,  </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Фискал модулга тўлов</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 xml:space="preserve">,  </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Комиссионер шакллантириш</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 xml:space="preserve">, </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Барқарорлик рейтинги</w:t>
      </w:r>
      <w:r>
        <w:rPr>
          <w:rFonts w:ascii="Times New Roman" w:hAnsi="Times New Roman" w:cs="Times New Roman"/>
          <w:i/>
          <w:iCs/>
          <w:noProof/>
          <w:sz w:val="28"/>
          <w:szCs w:val="28"/>
          <w:lang w:val="uz-Cyrl-UZ"/>
        </w:rPr>
        <w:t>”</w:t>
      </w:r>
      <w:r w:rsidRPr="00DE4C76">
        <w:rPr>
          <w:rFonts w:ascii="Times New Roman" w:hAnsi="Times New Roman" w:cs="Times New Roman"/>
          <w:i/>
          <w:iCs/>
          <w:noProof/>
          <w:sz w:val="28"/>
          <w:szCs w:val="28"/>
          <w:lang w:val="uz-Cyrl-UZ"/>
        </w:rPr>
        <w:t>,</w:t>
      </w:r>
      <w:r w:rsidRPr="00DE4C76">
        <w:rPr>
          <w:rFonts w:ascii="Times New Roman" w:hAnsi="Times New Roman" w:cs="Times New Roman"/>
          <w:noProof/>
          <w:sz w:val="28"/>
          <w:szCs w:val="28"/>
          <w:lang w:val="uz-Cyrl-UZ"/>
        </w:rPr>
        <w:t xml:space="preserve"> </w:t>
      </w:r>
      <w:r>
        <w:rPr>
          <w:rFonts w:ascii="Times New Roman" w:hAnsi="Times New Roman" w:cs="Times New Roman"/>
          <w:noProof/>
          <w:sz w:val="28"/>
          <w:szCs w:val="28"/>
          <w:lang w:val="uz-Cyrl-UZ"/>
        </w:rPr>
        <w:t>“</w:t>
      </w:r>
      <w:r w:rsidRPr="00DE4C76">
        <w:rPr>
          <w:rFonts w:ascii="Times New Roman" w:hAnsi="Times New Roman" w:cs="Times New Roman"/>
          <w:i/>
          <w:iCs/>
          <w:noProof/>
          <w:sz w:val="28"/>
          <w:szCs w:val="28"/>
          <w:lang w:val="uz-Cyrl-UZ"/>
        </w:rPr>
        <w:t>Менинг уйим</w:t>
      </w:r>
      <w:r>
        <w:rPr>
          <w:rFonts w:ascii="Times New Roman" w:hAnsi="Times New Roman" w:cs="Times New Roman"/>
          <w:i/>
          <w:iCs/>
          <w:noProof/>
          <w:sz w:val="28"/>
          <w:szCs w:val="28"/>
          <w:lang w:val="uz-Cyrl-UZ"/>
        </w:rPr>
        <w:t>”</w:t>
      </w:r>
      <w:r w:rsidRPr="00DE4C76">
        <w:rPr>
          <w:rFonts w:ascii="Times New Roman" w:hAnsi="Times New Roman" w:cs="Times New Roman"/>
          <w:noProof/>
          <w:sz w:val="28"/>
          <w:szCs w:val="28"/>
          <w:lang w:val="uz-Cyrl-UZ"/>
        </w:rPr>
        <w:t>) ишга туширилиб мобил илова орқали кўрсатиладиган хизматлар сони</w:t>
      </w:r>
      <w:r w:rsidRPr="00DE4C76">
        <w:rPr>
          <w:rFonts w:ascii="Times New Roman" w:hAnsi="Times New Roman" w:cs="Times New Roman"/>
          <w:b/>
          <w:bCs/>
          <w:noProof/>
          <w:sz w:val="28"/>
          <w:szCs w:val="28"/>
          <w:lang w:val="uz-Cyrl-UZ"/>
        </w:rPr>
        <w:t xml:space="preserve"> 33</w:t>
      </w:r>
      <w:r w:rsidRPr="00DE4C76">
        <w:rPr>
          <w:rFonts w:ascii="Times New Roman" w:hAnsi="Times New Roman" w:cs="Times New Roman"/>
          <w:noProof/>
          <w:sz w:val="28"/>
          <w:szCs w:val="28"/>
          <w:lang w:val="uz-Cyrl-UZ"/>
        </w:rPr>
        <w:t xml:space="preserve"> тага етказилди. Шунингдек </w:t>
      </w:r>
      <w:r w:rsidRPr="00DE4C76">
        <w:rPr>
          <w:rFonts w:ascii="Times New Roman" w:hAnsi="Times New Roman" w:cs="Times New Roman"/>
          <w:i/>
          <w:iCs/>
          <w:noProof/>
          <w:sz w:val="28"/>
          <w:szCs w:val="28"/>
          <w:lang w:val="uz-Cyrl-UZ"/>
        </w:rPr>
        <w:t>“Менинг профилим</w:t>
      </w:r>
      <w:r>
        <w:rPr>
          <w:rFonts w:ascii="Times New Roman" w:hAnsi="Times New Roman" w:cs="Times New Roman"/>
          <w:i/>
          <w:iCs/>
          <w:noProof/>
          <w:sz w:val="28"/>
          <w:szCs w:val="28"/>
          <w:lang w:val="uz-Cyrl-UZ"/>
        </w:rPr>
        <w:t>”</w:t>
      </w:r>
      <w:r w:rsidRPr="00DE4C76">
        <w:rPr>
          <w:rFonts w:ascii="Times New Roman" w:hAnsi="Times New Roman" w:cs="Times New Roman"/>
          <w:b/>
          <w:bCs/>
          <w:noProof/>
          <w:sz w:val="28"/>
          <w:szCs w:val="28"/>
          <w:lang w:val="uz-Cyrl-UZ"/>
        </w:rPr>
        <w:t xml:space="preserve"> </w:t>
      </w:r>
      <w:r w:rsidRPr="00DE4C76">
        <w:rPr>
          <w:rFonts w:ascii="Times New Roman" w:hAnsi="Times New Roman" w:cs="Times New Roman"/>
          <w:noProof/>
          <w:sz w:val="28"/>
          <w:szCs w:val="28"/>
          <w:lang w:val="uz-Cyrl-UZ"/>
        </w:rPr>
        <w:t xml:space="preserve">панели яратилиб, фойдаланувчинг шахсий маълумотлари ушбу панелга бирлаштирилди. </w:t>
      </w:r>
    </w:p>
    <w:p w14:paraId="5EEEBE24" w14:textId="77777777" w:rsidR="00DE4C76" w:rsidRPr="00DE4C76" w:rsidRDefault="00DE4C76" w:rsidP="0031113F">
      <w:pPr>
        <w:shd w:val="clear" w:color="auto" w:fill="FFFFFF"/>
        <w:spacing w:after="120" w:line="276" w:lineRule="auto"/>
        <w:ind w:firstLine="709"/>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b/>
          <w:bCs/>
          <w:noProof/>
          <w:sz w:val="28"/>
          <w:szCs w:val="28"/>
          <w:lang w:val="uz-Cyrl-UZ" w:eastAsia="ru-RU"/>
        </w:rPr>
        <w:t>4. Алоқа каналлари воситасидан фойдаланиш</w:t>
      </w:r>
    </w:p>
    <w:p w14:paraId="08015136"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Солиқ қўмитаси тизимида ходимлар хатти-ҳаракатларининг қонунийлигига, одоб-ахлоқ нормаларига риоя қилишга, шунингдек, </w:t>
      </w:r>
      <w:r w:rsidRPr="00DE4C76">
        <w:rPr>
          <w:rFonts w:ascii="Times New Roman" w:eastAsia="Times New Roman" w:hAnsi="Times New Roman" w:cs="Times New Roman"/>
          <w:noProof/>
          <w:sz w:val="28"/>
          <w:szCs w:val="28"/>
          <w:lang w:val="uz-Cyrl-UZ" w:eastAsia="ru-RU"/>
        </w:rPr>
        <w:lastRenderedPageBreak/>
        <w:t>коррупция ва бошқа ҳуқуқбузарлик ҳолатлари содир этилишини олдини олишга қаратилган алоқа каналлари узлуксиз фаолият юритмоқда.</w:t>
      </w:r>
    </w:p>
    <w:p w14:paraId="359527D6" w14:textId="29BDA748"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Солиқ органининг расмий веб-сайтидаги </w:t>
      </w:r>
      <w:r w:rsidR="000F0A29">
        <w:rPr>
          <w:rFonts w:ascii="Times New Roman" w:eastAsia="Times New Roman" w:hAnsi="Times New Roman" w:cs="Times New Roman"/>
          <w:noProof/>
          <w:sz w:val="28"/>
          <w:szCs w:val="28"/>
          <w:lang w:val="uz-Cyrl-UZ" w:eastAsia="ru-RU"/>
        </w:rPr>
        <w:t>«</w:t>
      </w:r>
      <w:r w:rsidRPr="00DE4C76">
        <w:rPr>
          <w:rFonts w:ascii="Times New Roman" w:eastAsia="Times New Roman" w:hAnsi="Times New Roman" w:cs="Times New Roman"/>
          <w:noProof/>
          <w:sz w:val="28"/>
          <w:szCs w:val="28"/>
          <w:lang w:val="uz-Cyrl-UZ" w:eastAsia="ru-RU"/>
        </w:rPr>
        <w:t>Ишон телефонлари</w:t>
      </w:r>
      <w:r>
        <w:rPr>
          <w:rFonts w:ascii="Times New Roman" w:eastAsia="Times New Roman" w:hAnsi="Times New Roman" w:cs="Times New Roman"/>
          <w:noProof/>
          <w:sz w:val="28"/>
          <w:szCs w:val="28"/>
          <w:lang w:val="uz-Cyrl-UZ" w:eastAsia="ru-RU"/>
        </w:rPr>
        <w:t>»</w:t>
      </w:r>
      <w:r w:rsidRPr="00DE4C76">
        <w:rPr>
          <w:rFonts w:ascii="Times New Roman" w:eastAsia="Times New Roman" w:hAnsi="Times New Roman" w:cs="Times New Roman"/>
          <w:noProof/>
          <w:sz w:val="28"/>
          <w:szCs w:val="28"/>
          <w:lang w:val="uz-Cyrl-UZ" w:eastAsia="ru-RU"/>
        </w:rPr>
        <w:t xml:space="preserve">, Шахсий хавфсизлик тузилмаларининг телефон рақамлари, телеграм ижтимоий тармоғидаги </w:t>
      </w:r>
      <w:bookmarkStart w:id="0" w:name="_Hlk163470510"/>
      <w:r w:rsidRPr="000F0A29">
        <w:rPr>
          <w:rFonts w:ascii="Times New Roman" w:eastAsia="Times New Roman" w:hAnsi="Times New Roman" w:cs="Times New Roman"/>
          <w:noProof/>
          <w:sz w:val="28"/>
          <w:szCs w:val="28"/>
          <w:lang w:val="uz-Cyrl-UZ" w:eastAsia="ru-RU"/>
        </w:rPr>
        <w:t>“</w:t>
      </w:r>
      <w:r w:rsidRPr="00DE4C76">
        <w:rPr>
          <w:rFonts w:ascii="Times New Roman" w:eastAsia="Times New Roman" w:hAnsi="Times New Roman" w:cs="Times New Roman"/>
          <w:b/>
          <w:bCs/>
          <w:noProof/>
          <w:sz w:val="28"/>
          <w:szCs w:val="28"/>
          <w:lang w:val="uz-Latn-UZ" w:eastAsia="ru-RU"/>
        </w:rPr>
        <w:t>@dsq_anticorrupciya_bot</w:t>
      </w:r>
      <w:r w:rsidRPr="00DE4C76">
        <w:rPr>
          <w:rFonts w:ascii="Times New Roman" w:eastAsia="Times New Roman" w:hAnsi="Times New Roman" w:cs="Times New Roman"/>
          <w:b/>
          <w:bCs/>
          <w:noProof/>
          <w:sz w:val="28"/>
          <w:szCs w:val="28"/>
          <w:lang w:val="uz-Cyrl-UZ" w:eastAsia="ru-RU"/>
        </w:rPr>
        <w:t xml:space="preserve">” </w:t>
      </w:r>
      <w:bookmarkEnd w:id="0"/>
      <w:r>
        <w:rPr>
          <w:rFonts w:ascii="Times New Roman" w:eastAsia="Times New Roman" w:hAnsi="Times New Roman" w:cs="Times New Roman"/>
          <w:b/>
          <w:bCs/>
          <w:noProof/>
          <w:sz w:val="28"/>
          <w:szCs w:val="28"/>
          <w:lang w:val="uz-Cyrl-UZ" w:eastAsia="ru-RU"/>
        </w:rPr>
        <w:t>боти</w:t>
      </w:r>
      <w:r w:rsidRPr="00DE4C76">
        <w:rPr>
          <w:rFonts w:ascii="Times New Roman" w:eastAsia="Times New Roman" w:hAnsi="Times New Roman" w:cs="Times New Roman"/>
          <w:noProof/>
          <w:sz w:val="28"/>
          <w:szCs w:val="28"/>
          <w:lang w:val="uz-Cyrl-UZ" w:eastAsia="ru-RU"/>
        </w:rPr>
        <w:t xml:space="preserve">, </w:t>
      </w:r>
      <w:r w:rsidR="000F0A29">
        <w:rPr>
          <w:rFonts w:ascii="Times New Roman" w:eastAsia="Times New Roman" w:hAnsi="Times New Roman" w:cs="Times New Roman"/>
          <w:noProof/>
          <w:sz w:val="28"/>
          <w:szCs w:val="28"/>
          <w:lang w:val="uz-Cyrl-UZ" w:eastAsia="ru-RU"/>
        </w:rPr>
        <w:t>«</w:t>
      </w:r>
      <w:r w:rsidRPr="00DE4C76">
        <w:rPr>
          <w:rFonts w:ascii="Times New Roman" w:eastAsia="Times New Roman" w:hAnsi="Times New Roman" w:cs="Times New Roman"/>
          <w:noProof/>
          <w:sz w:val="28"/>
          <w:szCs w:val="28"/>
          <w:lang w:val="uz-Cyrl-UZ" w:eastAsia="ru-RU"/>
        </w:rPr>
        <w:t>Электрон солиқ хизматлари</w:t>
      </w:r>
      <w:r>
        <w:rPr>
          <w:rFonts w:ascii="Times New Roman" w:eastAsia="Times New Roman" w:hAnsi="Times New Roman" w:cs="Times New Roman"/>
          <w:noProof/>
          <w:sz w:val="28"/>
          <w:szCs w:val="28"/>
          <w:lang w:val="uz-Cyrl-UZ" w:eastAsia="ru-RU"/>
        </w:rPr>
        <w:t>»</w:t>
      </w:r>
      <w:r w:rsidRPr="00DE4C76">
        <w:rPr>
          <w:rFonts w:ascii="Times New Roman" w:eastAsia="Times New Roman" w:hAnsi="Times New Roman" w:cs="Times New Roman"/>
          <w:noProof/>
          <w:sz w:val="28"/>
          <w:szCs w:val="28"/>
          <w:lang w:val="uz-Cyrl-UZ" w:eastAsia="ru-RU"/>
        </w:rPr>
        <w:t xml:space="preserve"> портали ва бошқа каналлари тўғрисидаги маълумотлар тўлиқ янгиланди.</w:t>
      </w:r>
    </w:p>
    <w:p w14:paraId="3625FE75"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Солиқ хизмат органи ходимларининг ноқонуний хатти-ҳаракатлари юзасидан 2024 йил давомида келиб тушган  </w:t>
      </w:r>
      <w:r w:rsidRPr="00DE4C76">
        <w:rPr>
          <w:rFonts w:ascii="Times New Roman" w:eastAsia="Times New Roman" w:hAnsi="Times New Roman" w:cs="Times New Roman"/>
          <w:b/>
          <w:bCs/>
          <w:noProof/>
          <w:sz w:val="28"/>
          <w:szCs w:val="28"/>
          <w:lang w:val="uz-Cyrl-UZ" w:eastAsia="ru-RU"/>
        </w:rPr>
        <w:t>393та</w:t>
      </w:r>
      <w:r w:rsidRPr="00DE4C76">
        <w:rPr>
          <w:rFonts w:ascii="Times New Roman" w:eastAsia="Times New Roman" w:hAnsi="Times New Roman" w:cs="Times New Roman"/>
          <w:noProof/>
          <w:sz w:val="28"/>
          <w:szCs w:val="28"/>
          <w:lang w:val="uz-Cyrl-UZ" w:eastAsia="ru-RU"/>
        </w:rPr>
        <w:t xml:space="preserve"> мурожаат (</w:t>
      </w:r>
      <w:r w:rsidRPr="00DE4C76">
        <w:rPr>
          <w:rFonts w:ascii="Times New Roman" w:eastAsia="Times New Roman" w:hAnsi="Times New Roman" w:cs="Times New Roman"/>
          <w:i/>
          <w:iCs/>
          <w:noProof/>
          <w:sz w:val="28"/>
          <w:szCs w:val="28"/>
          <w:lang w:val="uz-Cyrl-UZ" w:eastAsia="ru-RU"/>
        </w:rPr>
        <w:t>114 таси ёзма, 120 таси электрон, 159 таси оғзаки</w:t>
      </w:r>
      <w:r w:rsidRPr="00DE4C76">
        <w:rPr>
          <w:rFonts w:ascii="Times New Roman" w:eastAsia="Times New Roman" w:hAnsi="Times New Roman" w:cs="Times New Roman"/>
          <w:noProof/>
          <w:sz w:val="28"/>
          <w:szCs w:val="28"/>
          <w:lang w:val="uz-Cyrl-UZ" w:eastAsia="ru-RU"/>
        </w:rPr>
        <w:t xml:space="preserve">), шунингдек, </w:t>
      </w:r>
      <w:r w:rsidRPr="00DE4C76">
        <w:rPr>
          <w:rFonts w:ascii="Times New Roman" w:eastAsia="Times New Roman" w:hAnsi="Times New Roman" w:cs="Times New Roman"/>
          <w:b/>
          <w:bCs/>
          <w:noProof/>
          <w:sz w:val="28"/>
          <w:szCs w:val="28"/>
          <w:lang w:val="uz-Cyrl-UZ" w:eastAsia="ru-RU"/>
        </w:rPr>
        <w:t>дсқ_антиcоррупcия_бот</w:t>
      </w:r>
      <w:r w:rsidRPr="00DE4C76">
        <w:rPr>
          <w:rFonts w:ascii="Times New Roman" w:eastAsia="Times New Roman" w:hAnsi="Times New Roman" w:cs="Times New Roman"/>
          <w:noProof/>
          <w:sz w:val="28"/>
          <w:szCs w:val="28"/>
          <w:lang w:val="uz-Cyrl-UZ" w:eastAsia="ru-RU"/>
        </w:rPr>
        <w:t xml:space="preserve"> канали орқали келиб тушган </w:t>
      </w:r>
      <w:r w:rsidRPr="00DE4C76">
        <w:rPr>
          <w:rFonts w:ascii="Times New Roman" w:eastAsia="Times New Roman" w:hAnsi="Times New Roman" w:cs="Times New Roman"/>
          <w:b/>
          <w:bCs/>
          <w:noProof/>
          <w:sz w:val="28"/>
          <w:szCs w:val="28"/>
          <w:lang w:val="uz-Cyrl-UZ" w:eastAsia="ru-RU"/>
        </w:rPr>
        <w:t>380 дан</w:t>
      </w:r>
      <w:r w:rsidRPr="00DE4C76">
        <w:rPr>
          <w:rFonts w:ascii="Times New Roman" w:eastAsia="Times New Roman" w:hAnsi="Times New Roman" w:cs="Times New Roman"/>
          <w:noProof/>
          <w:sz w:val="28"/>
          <w:szCs w:val="28"/>
          <w:lang w:val="uz-Cyrl-UZ" w:eastAsia="ru-RU"/>
        </w:rPr>
        <w:t xml:space="preserve"> ортиқ хабарлар кўриб чиқилган.</w:t>
      </w:r>
    </w:p>
    <w:p w14:paraId="6A9F8D71"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Келиб тушган мурожаатларнинг тасдиқланганлари бўйича ходимларга тегишли чоралар кўрилди.</w:t>
      </w:r>
    </w:p>
    <w:p w14:paraId="06021813" w14:textId="77777777" w:rsidR="00DE4C76" w:rsidRPr="00DE4C76" w:rsidRDefault="00DE4C76" w:rsidP="0031113F">
      <w:pPr>
        <w:spacing w:after="120" w:line="276" w:lineRule="auto"/>
        <w:ind w:firstLine="709"/>
        <w:rPr>
          <w:rFonts w:ascii="Times New Roman" w:hAnsi="Times New Roman" w:cs="Times New Roman"/>
          <w:b/>
          <w:noProof/>
          <w:sz w:val="28"/>
          <w:szCs w:val="28"/>
          <w:lang w:val="uz-Cyrl-UZ"/>
        </w:rPr>
      </w:pPr>
      <w:r w:rsidRPr="00DE4C76">
        <w:rPr>
          <w:rFonts w:ascii="Times New Roman" w:hAnsi="Times New Roman" w:cs="Times New Roman"/>
          <w:b/>
          <w:noProof/>
          <w:sz w:val="28"/>
          <w:szCs w:val="28"/>
          <w:lang w:val="uz-Cyrl-UZ"/>
        </w:rPr>
        <w:t>5. Хавф-хатарларни баҳолаш.</w:t>
      </w:r>
    </w:p>
    <w:p w14:paraId="19623339" w14:textId="1FB3DAA8"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 xml:space="preserve">Ўзбекистон Республикаси Вазирлар Маҳкамасининг 2019 йил 17 апрелдаги 320-сон қарори билан </w:t>
      </w:r>
      <w:r w:rsidR="000F0A29">
        <w:rPr>
          <w:rFonts w:ascii="Times New Roman" w:hAnsi="Times New Roman" w:cs="Times New Roman"/>
          <w:noProof/>
          <w:sz w:val="28"/>
          <w:szCs w:val="28"/>
          <w:lang w:val="uz-Cyrl-UZ"/>
        </w:rPr>
        <w:t>«</w:t>
      </w:r>
      <w:r w:rsidRPr="00DE4C76">
        <w:rPr>
          <w:rFonts w:ascii="Times New Roman" w:hAnsi="Times New Roman" w:cs="Times New Roman"/>
          <w:noProof/>
          <w:sz w:val="28"/>
          <w:szCs w:val="28"/>
          <w:lang w:val="uz-Cyrl-UZ"/>
        </w:rPr>
        <w:t>Ўзбекистон Республикаси Давлат солиқ қўмитаси тўғрисида Низом</w:t>
      </w:r>
      <w:r>
        <w:rPr>
          <w:rFonts w:ascii="Times New Roman" w:hAnsi="Times New Roman" w:cs="Times New Roman"/>
          <w:noProof/>
          <w:sz w:val="28"/>
          <w:szCs w:val="28"/>
          <w:lang w:val="uz-Cyrl-UZ"/>
        </w:rPr>
        <w:t>»</w:t>
      </w:r>
      <w:r w:rsidRPr="00DE4C76">
        <w:rPr>
          <w:rFonts w:ascii="Times New Roman" w:hAnsi="Times New Roman" w:cs="Times New Roman"/>
          <w:noProof/>
          <w:sz w:val="28"/>
          <w:szCs w:val="28"/>
          <w:lang w:val="uz-Cyrl-UZ"/>
        </w:rPr>
        <w:t xml:space="preserve"> тасдиқланган бўлиб, Низомнинг 10-бандига мувофиқ, давлат солиқ хизмати органларига юклатилган вазифалардан келиб чиққан ҳолда функциялар белгилаб берилган.</w:t>
      </w:r>
    </w:p>
    <w:p w14:paraId="6753CC86" w14:textId="77777777"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 xml:space="preserve">Қўмитанинг Шахсий хавфсизлик бошқармаси томонидан 2024 йил май ойида вазифалардан келиб чиққан ҳолда </w:t>
      </w:r>
      <w:r w:rsidRPr="00DE4C76">
        <w:rPr>
          <w:rFonts w:ascii="Times New Roman" w:hAnsi="Times New Roman" w:cs="Times New Roman"/>
          <w:b/>
          <w:bCs/>
          <w:noProof/>
          <w:sz w:val="28"/>
          <w:szCs w:val="28"/>
          <w:lang w:val="uz-Cyrl-UZ"/>
        </w:rPr>
        <w:t>97 та</w:t>
      </w:r>
      <w:r w:rsidRPr="00DE4C76">
        <w:rPr>
          <w:rFonts w:ascii="Times New Roman" w:hAnsi="Times New Roman" w:cs="Times New Roman"/>
          <w:noProof/>
          <w:sz w:val="28"/>
          <w:szCs w:val="28"/>
          <w:lang w:val="uz-Cyrl-UZ"/>
        </w:rPr>
        <w:t xml:space="preserve"> функция бўйича коррупцион хавф-хатар баҳоланган.</w:t>
      </w:r>
    </w:p>
    <w:p w14:paraId="14DA2113" w14:textId="6DA90497"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 xml:space="preserve">Амалга оширилган ишлар натижаси </w:t>
      </w:r>
      <w:hyperlink r:id="rId5" w:history="1">
        <w:r w:rsidRPr="00DE4C76">
          <w:rPr>
            <w:rStyle w:val="a3"/>
            <w:rFonts w:ascii="Times New Roman" w:hAnsi="Times New Roman" w:cs="Times New Roman"/>
            <w:b/>
            <w:bCs/>
            <w:noProof/>
            <w:color w:val="auto"/>
            <w:sz w:val="28"/>
            <w:szCs w:val="28"/>
            <w:u w:val="none"/>
            <w:lang w:val="uz-Cyrl-UZ"/>
          </w:rPr>
          <w:t>https://e-anticor.uz</w:t>
        </w:r>
      </w:hyperlink>
      <w:r w:rsidRPr="00DE4C76">
        <w:rPr>
          <w:rFonts w:ascii="Times New Roman" w:hAnsi="Times New Roman" w:cs="Times New Roman"/>
          <w:b/>
          <w:bCs/>
          <w:noProof/>
          <w:sz w:val="28"/>
          <w:szCs w:val="28"/>
          <w:lang w:val="uz-Cyrl-UZ"/>
        </w:rPr>
        <w:t xml:space="preserve"> </w:t>
      </w:r>
      <w:r w:rsidRPr="00DE4C76">
        <w:rPr>
          <w:rFonts w:ascii="Times New Roman" w:hAnsi="Times New Roman" w:cs="Times New Roman"/>
          <w:noProof/>
          <w:sz w:val="28"/>
          <w:szCs w:val="28"/>
          <w:lang w:val="uz-Cyrl-UZ"/>
        </w:rPr>
        <w:t xml:space="preserve">веб сайтидаги </w:t>
      </w:r>
      <w:r w:rsidR="000F0A29">
        <w:rPr>
          <w:rFonts w:ascii="Times New Roman" w:hAnsi="Times New Roman" w:cs="Times New Roman"/>
          <w:noProof/>
          <w:sz w:val="28"/>
          <w:szCs w:val="28"/>
          <w:lang w:val="uz-Cyrl-UZ"/>
        </w:rPr>
        <w:t>«</w:t>
      </w:r>
      <w:r w:rsidRPr="00DE4C76">
        <w:rPr>
          <w:rFonts w:ascii="Times New Roman" w:hAnsi="Times New Roman" w:cs="Times New Roman"/>
          <w:noProof/>
          <w:sz w:val="28"/>
          <w:szCs w:val="28"/>
          <w:lang w:val="uz-Cyrl-UZ"/>
        </w:rPr>
        <w:t>Коррупциявий хавф-хатарларни аниқлаш ва баҳолаш модули</w:t>
      </w:r>
      <w:r>
        <w:rPr>
          <w:rFonts w:ascii="Times New Roman" w:hAnsi="Times New Roman" w:cs="Times New Roman"/>
          <w:noProof/>
          <w:sz w:val="28"/>
          <w:szCs w:val="28"/>
          <w:lang w:val="uz-Cyrl-UZ"/>
        </w:rPr>
        <w:t>»</w:t>
      </w:r>
      <w:r w:rsidRPr="00DE4C76">
        <w:rPr>
          <w:rFonts w:ascii="Times New Roman" w:hAnsi="Times New Roman" w:cs="Times New Roman"/>
          <w:noProof/>
          <w:sz w:val="28"/>
          <w:szCs w:val="28"/>
          <w:lang w:val="uz-Cyrl-UZ"/>
        </w:rPr>
        <w:t>ги киритилган.</w:t>
      </w:r>
    </w:p>
    <w:p w14:paraId="0F339B11" w14:textId="77777777"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 xml:space="preserve">Ушбу функциялардан </w:t>
      </w:r>
      <w:r w:rsidRPr="00DE4C76">
        <w:rPr>
          <w:rFonts w:ascii="Times New Roman" w:hAnsi="Times New Roman" w:cs="Times New Roman"/>
          <w:b/>
          <w:bCs/>
          <w:noProof/>
          <w:sz w:val="28"/>
          <w:szCs w:val="28"/>
          <w:lang w:val="uz-Cyrl-UZ"/>
        </w:rPr>
        <w:t>20 та</w:t>
      </w:r>
      <w:r w:rsidRPr="00DE4C76">
        <w:rPr>
          <w:rFonts w:ascii="Times New Roman" w:hAnsi="Times New Roman" w:cs="Times New Roman"/>
          <w:noProof/>
          <w:sz w:val="28"/>
          <w:szCs w:val="28"/>
          <w:lang w:val="uz-Cyrl-UZ"/>
        </w:rPr>
        <w:t xml:space="preserve">си бўйича хавф-хатарлар юқори ва ўрта даражани ташкил этганлиги сабабли, уларни бартараф этиш бўйича </w:t>
      </w:r>
      <w:r w:rsidRPr="00DE4C76">
        <w:rPr>
          <w:rFonts w:ascii="Times New Roman" w:hAnsi="Times New Roman" w:cs="Times New Roman"/>
          <w:b/>
          <w:bCs/>
          <w:noProof/>
          <w:sz w:val="28"/>
          <w:szCs w:val="28"/>
          <w:lang w:val="uz-Cyrl-UZ"/>
        </w:rPr>
        <w:t>23 банд</w:t>
      </w:r>
      <w:r w:rsidRPr="00DE4C76">
        <w:rPr>
          <w:rFonts w:ascii="Times New Roman" w:hAnsi="Times New Roman" w:cs="Times New Roman"/>
          <w:noProof/>
          <w:sz w:val="28"/>
          <w:szCs w:val="28"/>
          <w:lang w:val="uz-Cyrl-UZ"/>
        </w:rPr>
        <w:t>дан иборат Дастур ишлаб чиқилди ҳамда ижрога қаратилди.</w:t>
      </w:r>
    </w:p>
    <w:p w14:paraId="49D08164" w14:textId="77777777" w:rsidR="00DE4C76" w:rsidRPr="00DE4C76" w:rsidRDefault="00DE4C76" w:rsidP="0031113F">
      <w:pPr>
        <w:spacing w:after="120" w:line="276" w:lineRule="auto"/>
        <w:ind w:firstLine="709"/>
        <w:jc w:val="both"/>
        <w:rPr>
          <w:rFonts w:ascii="Times New Roman" w:hAnsi="Times New Roman" w:cs="Times New Roman"/>
          <w:noProof/>
          <w:sz w:val="28"/>
          <w:szCs w:val="28"/>
          <w:lang w:val="uz-Cyrl-UZ"/>
        </w:rPr>
      </w:pPr>
    </w:p>
    <w:p w14:paraId="5F00A53B" w14:textId="77777777" w:rsidR="00DE4C76" w:rsidRPr="00DE4C76" w:rsidRDefault="00DE4C76" w:rsidP="0031113F">
      <w:pPr>
        <w:spacing w:after="120" w:line="276" w:lineRule="auto"/>
        <w:ind w:firstLine="708"/>
        <w:rPr>
          <w:rFonts w:ascii="Times New Roman" w:hAnsi="Times New Roman" w:cs="Times New Roman"/>
          <w:noProof/>
          <w:sz w:val="28"/>
          <w:szCs w:val="28"/>
          <w:lang w:val="uz-Cyrl-UZ"/>
        </w:rPr>
      </w:pPr>
      <w:r w:rsidRPr="00DE4C76">
        <w:rPr>
          <w:rFonts w:ascii="Times New Roman" w:hAnsi="Times New Roman" w:cs="Times New Roman"/>
          <w:b/>
          <w:bCs/>
          <w:noProof/>
          <w:sz w:val="28"/>
          <w:szCs w:val="28"/>
          <w:lang w:val="uz-Cyrl-UZ"/>
        </w:rPr>
        <w:t>6. Манфаатлар тўқнашувини тартибга солиш</w:t>
      </w:r>
    </w:p>
    <w:p w14:paraId="36CFA259" w14:textId="77777777" w:rsidR="00DE4C76" w:rsidRPr="00DE4C76" w:rsidRDefault="00DE4C76" w:rsidP="0031113F">
      <w:pPr>
        <w:spacing w:after="120" w:line="276" w:lineRule="auto"/>
        <w:ind w:firstLine="708"/>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 xml:space="preserve">Солиқ хизмати органларининг барча тузилмаларида манфаатлар тўқнашуви бўйича 2024 йил давомида раҳбар ва ходимлардан </w:t>
      </w:r>
      <w:r w:rsidRPr="00DE4C76">
        <w:rPr>
          <w:rFonts w:ascii="Times New Roman" w:hAnsi="Times New Roman" w:cs="Times New Roman"/>
          <w:b/>
          <w:bCs/>
          <w:noProof/>
          <w:sz w:val="28"/>
          <w:szCs w:val="28"/>
          <w:lang w:val="uz-Cyrl-UZ"/>
        </w:rPr>
        <w:t>9</w:t>
      </w:r>
      <w:r w:rsidRPr="00DE4C76">
        <w:rPr>
          <w:rFonts w:ascii="Times New Roman" w:hAnsi="Times New Roman" w:cs="Times New Roman"/>
          <w:b/>
          <w:bCs/>
          <w:noProof/>
          <w:sz w:val="28"/>
          <w:szCs w:val="28"/>
          <w:lang w:val="uz-Latn-UZ"/>
        </w:rPr>
        <w:t> </w:t>
      </w:r>
      <w:r w:rsidRPr="00DE4C76">
        <w:rPr>
          <w:rFonts w:ascii="Times New Roman" w:hAnsi="Times New Roman" w:cs="Times New Roman"/>
          <w:b/>
          <w:bCs/>
          <w:noProof/>
          <w:sz w:val="28"/>
          <w:szCs w:val="28"/>
          <w:lang w:val="uz-Cyrl-UZ"/>
        </w:rPr>
        <w:t>150 та</w:t>
      </w:r>
      <w:r w:rsidRPr="00DE4C76">
        <w:rPr>
          <w:rFonts w:ascii="Times New Roman" w:hAnsi="Times New Roman" w:cs="Times New Roman"/>
          <w:noProof/>
          <w:sz w:val="28"/>
          <w:szCs w:val="28"/>
          <w:lang w:val="uz-Cyrl-UZ"/>
        </w:rPr>
        <w:t xml:space="preserve"> декларациялар қабул қилинди.</w:t>
      </w:r>
    </w:p>
    <w:p w14:paraId="569408F9" w14:textId="77777777" w:rsidR="00DE4C76" w:rsidRPr="00DE4C76" w:rsidRDefault="00DE4C76" w:rsidP="0031113F">
      <w:pPr>
        <w:spacing w:after="120" w:line="276" w:lineRule="auto"/>
        <w:ind w:firstLine="708"/>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t>Манфаатлар тўқнашувини аниқлаш тизими солиқ хизмати органларида тўлиқ автоматлаштирилди. Шунингдек, 2024 йил давомида харидлар йўналишида манфаатлар тўқнашуви аниқланмади.</w:t>
      </w:r>
    </w:p>
    <w:p w14:paraId="08290DBB" w14:textId="77777777" w:rsidR="00DE4C76" w:rsidRPr="00DE4C76" w:rsidRDefault="00DE4C76" w:rsidP="0031113F">
      <w:pPr>
        <w:spacing w:after="120" w:line="276" w:lineRule="auto"/>
        <w:ind w:firstLine="708"/>
        <w:jc w:val="both"/>
        <w:rPr>
          <w:rFonts w:ascii="Times New Roman" w:hAnsi="Times New Roman" w:cs="Times New Roman"/>
          <w:noProof/>
          <w:sz w:val="28"/>
          <w:szCs w:val="28"/>
          <w:lang w:val="uz-Cyrl-UZ"/>
        </w:rPr>
      </w:pPr>
      <w:r w:rsidRPr="00DE4C76">
        <w:rPr>
          <w:rFonts w:ascii="Times New Roman" w:hAnsi="Times New Roman" w:cs="Times New Roman"/>
          <w:noProof/>
          <w:sz w:val="28"/>
          <w:szCs w:val="28"/>
          <w:lang w:val="uz-Cyrl-UZ"/>
        </w:rPr>
        <w:lastRenderedPageBreak/>
        <w:t>2025 йил 1 январь ҳолатига солиқ хизмати органларидаги ходимлар ўртасида манфаатлар тўқнашуви мавжуд эмас.</w:t>
      </w:r>
    </w:p>
    <w:p w14:paraId="2A00672C" w14:textId="77777777" w:rsidR="00DE4C76" w:rsidRPr="00DE4C76" w:rsidRDefault="00DE4C76" w:rsidP="0031113F">
      <w:pPr>
        <w:shd w:val="clear" w:color="auto" w:fill="FFFFFF"/>
        <w:spacing w:after="120" w:line="276" w:lineRule="auto"/>
        <w:ind w:firstLine="709"/>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b/>
          <w:bCs/>
          <w:noProof/>
          <w:sz w:val="28"/>
          <w:szCs w:val="28"/>
          <w:lang w:val="uz-Cyrl-UZ" w:eastAsia="ru-RU"/>
        </w:rPr>
        <w:t xml:space="preserve">7. Эришилган натижалар </w:t>
      </w:r>
    </w:p>
    <w:p w14:paraId="6C82CB36"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Ўзбекистон Республикаси Президентининг 2022 йил 12 январдаги ПҚ-81-сон қарорига мувофиқ, Коррупцияга қарши курашиш агентлиги томонидан </w:t>
      </w:r>
      <w:r w:rsidRPr="00DE4C76">
        <w:rPr>
          <w:rFonts w:ascii="Times New Roman" w:eastAsia="Times New Roman" w:hAnsi="Times New Roman" w:cs="Times New Roman"/>
          <w:b/>
          <w:bCs/>
          <w:noProof/>
          <w:sz w:val="28"/>
          <w:szCs w:val="28"/>
          <w:lang w:val="uz-Cyrl-UZ" w:eastAsia="ru-RU"/>
        </w:rPr>
        <w:t>95 та</w:t>
      </w:r>
      <w:r w:rsidRPr="00DE4C76">
        <w:rPr>
          <w:rFonts w:ascii="Times New Roman" w:eastAsia="Times New Roman" w:hAnsi="Times New Roman" w:cs="Times New Roman"/>
          <w:noProof/>
          <w:sz w:val="28"/>
          <w:szCs w:val="28"/>
          <w:lang w:val="uz-Cyrl-UZ" w:eastAsia="ru-RU"/>
        </w:rPr>
        <w:t xml:space="preserve"> давлат органи ва ташкилотларида 2023 йилда коррупцияга қарши курашиш борасида олиб борилган ишлар самарадорлиги рейтинг баҳолашдан ўтказилди.</w:t>
      </w:r>
    </w:p>
    <w:p w14:paraId="70BADAB7" w14:textId="19F7072B"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 xml:space="preserve">Баҳолаш натижаларига кўра, </w:t>
      </w:r>
      <w:r w:rsidRPr="00DE4C76">
        <w:rPr>
          <w:rFonts w:ascii="Times New Roman" w:eastAsia="Times New Roman" w:hAnsi="Times New Roman" w:cs="Times New Roman"/>
          <w:b/>
          <w:bCs/>
          <w:noProof/>
          <w:sz w:val="28"/>
          <w:szCs w:val="28"/>
          <w:lang w:val="uz-Cyrl-UZ" w:eastAsia="ru-RU"/>
        </w:rPr>
        <w:t>42 та</w:t>
      </w:r>
      <w:r w:rsidRPr="00DE4C76">
        <w:rPr>
          <w:rFonts w:ascii="Times New Roman" w:eastAsia="Times New Roman" w:hAnsi="Times New Roman" w:cs="Times New Roman"/>
          <w:noProof/>
          <w:sz w:val="28"/>
          <w:szCs w:val="28"/>
          <w:lang w:val="uz-Cyrl-UZ" w:eastAsia="ru-RU"/>
        </w:rPr>
        <w:t xml:space="preserve"> давлат органи ва ташкилотлар самарадорлик кўрсаткичлари, шу жумладан, Солиқ қўмитасининг натижалари ҳам </w:t>
      </w:r>
      <w:r w:rsidR="000F0A29">
        <w:rPr>
          <w:rFonts w:ascii="Times New Roman" w:eastAsia="Times New Roman" w:hAnsi="Times New Roman" w:cs="Times New Roman"/>
          <w:b/>
          <w:bCs/>
          <w:noProof/>
          <w:sz w:val="28"/>
          <w:szCs w:val="28"/>
          <w:lang w:val="uz-Cyrl-UZ" w:eastAsia="ru-RU"/>
        </w:rPr>
        <w:t>«</w:t>
      </w:r>
      <w:r w:rsidRPr="00DE4C76">
        <w:rPr>
          <w:rFonts w:ascii="Times New Roman" w:eastAsia="Times New Roman" w:hAnsi="Times New Roman" w:cs="Times New Roman"/>
          <w:b/>
          <w:bCs/>
          <w:noProof/>
          <w:sz w:val="28"/>
          <w:szCs w:val="28"/>
          <w:lang w:val="uz-Cyrl-UZ" w:eastAsia="ru-RU"/>
        </w:rPr>
        <w:t>яхши</w:t>
      </w:r>
      <w:r>
        <w:rPr>
          <w:rFonts w:ascii="Times New Roman" w:eastAsia="Times New Roman" w:hAnsi="Times New Roman" w:cs="Times New Roman"/>
          <w:b/>
          <w:bCs/>
          <w:noProof/>
          <w:sz w:val="28"/>
          <w:szCs w:val="28"/>
          <w:lang w:val="uz-Cyrl-UZ" w:eastAsia="ru-RU"/>
        </w:rPr>
        <w:t>»</w:t>
      </w:r>
      <w:r w:rsidRPr="00DE4C76">
        <w:rPr>
          <w:rFonts w:ascii="Times New Roman" w:eastAsia="Times New Roman" w:hAnsi="Times New Roman" w:cs="Times New Roman"/>
          <w:noProof/>
          <w:sz w:val="28"/>
          <w:szCs w:val="28"/>
          <w:lang w:val="uz-Cyrl-UZ" w:eastAsia="ru-RU"/>
        </w:rPr>
        <w:t xml:space="preserve"> деб баҳоланди. Агентлик ва экспертларнинг хулосасига асосан Солиқ қўмитасига </w:t>
      </w:r>
      <w:r w:rsidRPr="00DE4C76">
        <w:rPr>
          <w:rFonts w:ascii="Times New Roman" w:eastAsia="Times New Roman" w:hAnsi="Times New Roman" w:cs="Times New Roman"/>
          <w:b/>
          <w:bCs/>
          <w:noProof/>
          <w:sz w:val="28"/>
          <w:szCs w:val="28"/>
          <w:lang w:val="uz-Cyrl-UZ" w:eastAsia="ru-RU"/>
        </w:rPr>
        <w:t>82 балл</w:t>
      </w:r>
      <w:r w:rsidRPr="00DE4C76">
        <w:rPr>
          <w:rFonts w:ascii="Times New Roman" w:eastAsia="Times New Roman" w:hAnsi="Times New Roman" w:cs="Times New Roman"/>
          <w:noProof/>
          <w:sz w:val="28"/>
          <w:szCs w:val="28"/>
          <w:lang w:val="uz-Cyrl-UZ" w:eastAsia="ru-RU"/>
        </w:rPr>
        <w:t xml:space="preserve"> билан берилди.</w:t>
      </w:r>
    </w:p>
    <w:p w14:paraId="4B65814F"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noProof/>
          <w:sz w:val="28"/>
          <w:szCs w:val="28"/>
          <w:lang w:val="uz-Cyrl-UZ" w:eastAsia="ru-RU"/>
        </w:rPr>
        <w:t>Солиқ органи ўзининг коррупцияга қарши сиёсатида белгилаб олган асосий тамойилларидан келиб чиқиб, коррупцияга қарши курашиш тизимини доимий равишда такомиллаштириб боради ҳамда коррупциядан ҳоли давлат органи сифатида тан олиниши учун барча чораларни кўради.</w:t>
      </w:r>
    </w:p>
    <w:p w14:paraId="101EA405"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b/>
          <w:bCs/>
          <w:noProof/>
          <w:sz w:val="28"/>
          <w:szCs w:val="28"/>
          <w:lang w:val="uz-Cyrl-UZ" w:eastAsia="ru-RU"/>
        </w:rPr>
      </w:pPr>
    </w:p>
    <w:p w14:paraId="02871203" w14:textId="77777777" w:rsidR="00DE4C76" w:rsidRPr="00DE4C76" w:rsidRDefault="00DE4C76" w:rsidP="0031113F">
      <w:pPr>
        <w:shd w:val="clear" w:color="auto" w:fill="FFFFFF"/>
        <w:spacing w:after="120" w:line="276" w:lineRule="auto"/>
        <w:ind w:firstLine="709"/>
        <w:jc w:val="both"/>
        <w:outlineLvl w:val="4"/>
        <w:rPr>
          <w:rFonts w:ascii="Times New Roman" w:eastAsia="Times New Roman" w:hAnsi="Times New Roman" w:cs="Times New Roman"/>
          <w:noProof/>
          <w:sz w:val="28"/>
          <w:szCs w:val="28"/>
          <w:lang w:val="uz-Cyrl-UZ" w:eastAsia="ru-RU"/>
        </w:rPr>
      </w:pPr>
      <w:r w:rsidRPr="00DE4C76">
        <w:rPr>
          <w:rFonts w:ascii="Times New Roman" w:eastAsia="Times New Roman" w:hAnsi="Times New Roman" w:cs="Times New Roman"/>
          <w:b/>
          <w:bCs/>
          <w:noProof/>
          <w:sz w:val="28"/>
          <w:szCs w:val="28"/>
          <w:lang w:val="uz-Cyrl-UZ" w:eastAsia="ru-RU"/>
        </w:rPr>
        <w:t>Солиқ қўмитаси Шахсий хавфсизлик бошқармаси</w:t>
      </w:r>
    </w:p>
    <w:p w14:paraId="12CAA76D" w14:textId="77777777" w:rsidR="00DE4C76" w:rsidRPr="0031113F" w:rsidRDefault="00DE4C76" w:rsidP="0031113F">
      <w:pPr>
        <w:spacing w:after="120" w:line="276" w:lineRule="auto"/>
        <w:ind w:firstLine="709"/>
        <w:rPr>
          <w:rFonts w:ascii="Times New Roman" w:hAnsi="Times New Roman" w:cs="Times New Roman"/>
          <w:noProof/>
          <w:sz w:val="28"/>
          <w:szCs w:val="28"/>
          <w:lang w:val="uz-Cyrl-UZ"/>
        </w:rPr>
      </w:pPr>
    </w:p>
    <w:sectPr w:rsidR="00DE4C76" w:rsidRPr="0031113F" w:rsidSect="007A18A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A3"/>
    <w:rsid w:val="000806AD"/>
    <w:rsid w:val="000B163A"/>
    <w:rsid w:val="000C1F77"/>
    <w:rsid w:val="000F0A29"/>
    <w:rsid w:val="000F3497"/>
    <w:rsid w:val="0015505D"/>
    <w:rsid w:val="001B0248"/>
    <w:rsid w:val="001B0A1F"/>
    <w:rsid w:val="001C6148"/>
    <w:rsid w:val="0021166C"/>
    <w:rsid w:val="00316A4F"/>
    <w:rsid w:val="00453B25"/>
    <w:rsid w:val="004C49EF"/>
    <w:rsid w:val="004F37EC"/>
    <w:rsid w:val="00501C1A"/>
    <w:rsid w:val="005A7A64"/>
    <w:rsid w:val="005D7F1C"/>
    <w:rsid w:val="006346DD"/>
    <w:rsid w:val="006E3EAE"/>
    <w:rsid w:val="007A18A3"/>
    <w:rsid w:val="007E4F55"/>
    <w:rsid w:val="00844182"/>
    <w:rsid w:val="008D6ACB"/>
    <w:rsid w:val="00925EF4"/>
    <w:rsid w:val="009C4476"/>
    <w:rsid w:val="00A36B43"/>
    <w:rsid w:val="00A946A6"/>
    <w:rsid w:val="00AA648C"/>
    <w:rsid w:val="00B34F9F"/>
    <w:rsid w:val="00B3743F"/>
    <w:rsid w:val="00B75064"/>
    <w:rsid w:val="00BB4618"/>
    <w:rsid w:val="00C06007"/>
    <w:rsid w:val="00C11B8B"/>
    <w:rsid w:val="00C6098C"/>
    <w:rsid w:val="00CA1165"/>
    <w:rsid w:val="00CB4DA9"/>
    <w:rsid w:val="00D45FF8"/>
    <w:rsid w:val="00D46645"/>
    <w:rsid w:val="00D51439"/>
    <w:rsid w:val="00DE4C76"/>
    <w:rsid w:val="00DE5B24"/>
    <w:rsid w:val="00E0307B"/>
    <w:rsid w:val="00E24AEC"/>
    <w:rsid w:val="00F766D2"/>
    <w:rsid w:val="00F90D46"/>
    <w:rsid w:val="00FA673D"/>
    <w:rsid w:val="00FB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B315"/>
  <w15:chartTrackingRefBased/>
  <w15:docId w15:val="{D4F48CAA-D262-413E-9BA4-F677FA8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4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anticor.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A815-3F75-4D59-9178-6754133D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Pulatov Xushnud Dilshodovich</dc:creator>
  <cp:keywords/>
  <dc:description/>
  <cp:lastModifiedBy>Nazarov Muzaffar Yusuf</cp:lastModifiedBy>
  <cp:revision>2</cp:revision>
  <dcterms:created xsi:type="dcterms:W3CDTF">2025-01-27T06:01:00Z</dcterms:created>
  <dcterms:modified xsi:type="dcterms:W3CDTF">2025-01-27T06:01:00Z</dcterms:modified>
</cp:coreProperties>
</file>