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55" w:rsidRPr="00A141BE" w:rsidRDefault="00EA57CC" w:rsidP="00A141BE">
      <w:pPr>
        <w:spacing w:after="120" w:line="276" w:lineRule="auto"/>
        <w:jc w:val="center"/>
        <w:rPr>
          <w:rFonts w:ascii="Times New Roman" w:hAnsi="Times New Roman" w:cs="Times New Roman"/>
          <w:b/>
          <w:sz w:val="24"/>
          <w:szCs w:val="24"/>
          <w:lang w:val="en-US"/>
        </w:rPr>
      </w:pPr>
      <w:bookmarkStart w:id="0" w:name="OLE_LINK7"/>
      <w:bookmarkStart w:id="1" w:name="OLE_LINK8"/>
      <w:r w:rsidRPr="00A141BE">
        <w:rPr>
          <w:rFonts w:ascii="Times New Roman" w:hAnsi="Times New Roman" w:cs="Times New Roman"/>
          <w:b/>
          <w:sz w:val="24"/>
          <w:szCs w:val="24"/>
          <w:lang w:val="en-US"/>
        </w:rPr>
        <w:t>CONVENTION</w:t>
      </w:r>
    </w:p>
    <w:p w:rsidR="00EA57CC" w:rsidRPr="00A141BE" w:rsidRDefault="00EA57CC"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BETWEEN THE GOVERNMENT OF CANADA AND THE GOVERNMENT OF THE REPUBLIC OF UZBEKISTAN FOR THE AVOIDANCE OF DOUBLE TAXATION AND THE PREVENTION OF FISCAL EVASION WITH RESPECT TO TAXES ON INCOME AND ON CAPITAL</w:t>
      </w:r>
    </w:p>
    <w:bookmarkEnd w:id="0"/>
    <w:bookmarkEnd w:id="1"/>
    <w:p w:rsidR="00EA57CC" w:rsidRPr="00A141BE" w:rsidRDefault="00EA57CC" w:rsidP="00A141BE">
      <w:pPr>
        <w:spacing w:after="120" w:line="276" w:lineRule="auto"/>
        <w:jc w:val="both"/>
        <w:rPr>
          <w:rFonts w:ascii="Times New Roman" w:hAnsi="Times New Roman" w:cs="Times New Roman"/>
          <w:sz w:val="24"/>
          <w:szCs w:val="24"/>
          <w:lang w:val="en-US"/>
        </w:rPr>
      </w:pP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THE GOVERNMENT OF CANADA AND THE GOVERNMENT OF THE REPUBLIC OF UZBEKISTAN, hereinafter referred to as the </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Parties</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w:t>
      </w: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DESIRING to conclude a Convention for the avoidance of double taxation and the prevention of fiscal evasion with respect to taxes on income and on capital,</w:t>
      </w: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HAVE AGREED as follows:</w:t>
      </w:r>
    </w:p>
    <w:p w:rsidR="002A3FFF" w:rsidRPr="00A141BE" w:rsidRDefault="002A3FFF" w:rsidP="00A141BE">
      <w:pPr>
        <w:spacing w:after="120" w:line="276" w:lineRule="auto"/>
        <w:jc w:val="both"/>
        <w:rPr>
          <w:rFonts w:ascii="Times New Roman" w:hAnsi="Times New Roman" w:cs="Times New Roman"/>
          <w:b/>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PART 1</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Convention Signed on June 17, 1999Convention Between the Government of Canada and the Government of the Republic of Uzbekistan for the Avoidance of Double Taxation and the Prevention of Fiscal Evasion with Respect to Taxes on Income and on Capital</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The Government of Canada and the Government of the Republic of Uzbekistan, hereinafter referred to as the </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Parties</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 desiring to conclude a Convention for the avoidance of double taxation and the prevention of fiscal evasion with respect to taxes on income and on capital, have agreed as follows: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Personal Scope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This Convention shall apply to persons who are residents of one or both of the Contracting States.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Taxes Covered</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This Convention shall apply to taxes on income and on capital imposed on behalf of Canada and on behalf of the Republic of Uzbekistan or of its local authorities, irrespective of the manner in which they are levied.</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The existing taxes to which this Convention shall apply are, in particular:</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 xml:space="preserve">in the case of Canada, the taxes imposed by the Government of Canada under the Income Tax Act, (hereinafter referred to as </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Canadian tax</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in the case of the Republic of Uzbekistan:</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the tax on income (profits) of legal persons,</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the tax on income of individuals, and</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(iii) the property tax,</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(hereinafter referred to as </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Uzbekistan tax</w:t>
      </w:r>
      <w:r w:rsidR="0030687A"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t>This Convention shall also apply to any substantially similar taxes which are imposed by either Contracting State after the date of signature of this Convention in addition to, or in place of, the existing taxes. The competent authorities of the Contracting States shall notify each other of any substantial changes which have been made in their respective taxation laws.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3</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General Definitions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For the purposes of this Convention, unless the context otherwise requires: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the term Canada used in a geographical sense, means the territory of Canada, including:</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any area beyond the territorial sea of Canada which, in accordance with international law and the laws of Canada, is an area within which Canada may exercise rights with respect to the seabed and subsoil and their natural resources,</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the sea and airspace above every area referred to in clause (</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in respect of any activity carried on in connection with the exploration for or the exploitation of the natural resources referred to therein;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the term Uzbekistan means the Republic of Uzbekistan, including the territorial sea, and any area outside the territorial sea within which, in accordance with international law, the Republic of Uzbekistan has sovereign rights for the purpose of exploring and exploiting the natural resources of the seabed and its subsoil and the superjacent waters;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t>the terms a Contracting State and the other Contracting State mean, as the context requires, Canada or Uzbekistan;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w:t>
      </w:r>
      <w:r w:rsidRPr="00A141BE">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(e)</w:t>
      </w:r>
      <w:r w:rsidRPr="00A141BE">
        <w:rPr>
          <w:rFonts w:ascii="Times New Roman" w:hAnsi="Times New Roman" w:cs="Times New Roman"/>
          <w:sz w:val="24"/>
          <w:szCs w:val="24"/>
          <w:lang w:val="en-US"/>
        </w:rPr>
        <w:tab/>
        <w:t>the term person includes an individual, an estate, a trust, a company, a partnership and any other body of persons;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w:t>
      </w:r>
      <w:r w:rsidRPr="00A141BE">
        <w:rPr>
          <w:rFonts w:ascii="Times New Roman" w:hAnsi="Times New Roman" w:cs="Times New Roman"/>
          <w:sz w:val="24"/>
          <w:szCs w:val="24"/>
          <w:lang w:val="en-US"/>
        </w:rPr>
        <w:tab/>
        <w:t xml:space="preserve">the term company means </w:t>
      </w:r>
      <w:proofErr w:type="spellStart"/>
      <w:r w:rsidRPr="00A141BE">
        <w:rPr>
          <w:rFonts w:ascii="Times New Roman" w:hAnsi="Times New Roman" w:cs="Times New Roman"/>
          <w:sz w:val="24"/>
          <w:szCs w:val="24"/>
          <w:lang w:val="en-US"/>
        </w:rPr>
        <w:t>any body</w:t>
      </w:r>
      <w:proofErr w:type="spellEnd"/>
      <w:r w:rsidRPr="00A141BE">
        <w:rPr>
          <w:rFonts w:ascii="Times New Roman" w:hAnsi="Times New Roman" w:cs="Times New Roman"/>
          <w:sz w:val="24"/>
          <w:szCs w:val="24"/>
          <w:lang w:val="en-US"/>
        </w:rPr>
        <w:t xml:space="preserve"> corporate or any entity which is treated as a body corporate for tax purposes;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(g)</w:t>
      </w:r>
      <w:r w:rsidRPr="00A141BE">
        <w:rPr>
          <w:rFonts w:ascii="Times New Roman" w:hAnsi="Times New Roman" w:cs="Times New Roman"/>
          <w:sz w:val="24"/>
          <w:szCs w:val="24"/>
          <w:lang w:val="en-US"/>
        </w:rPr>
        <w:tab/>
        <w:t>the term competent authority means:</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in the case of Canada, the Minister of National Revenue or his authorized representative,</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in the case of the Republic of Uzbekistan, the Chairman of the State Tax Committee or his authorized representative;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(h)</w:t>
      </w:r>
      <w:r w:rsidRPr="00A141BE">
        <w:rPr>
          <w:rFonts w:ascii="Times New Roman" w:hAnsi="Times New Roman" w:cs="Times New Roman"/>
          <w:sz w:val="24"/>
          <w:szCs w:val="24"/>
          <w:lang w:val="en-US"/>
        </w:rPr>
        <w:tab/>
        <w:t>the term national means:</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any individual possessing the nationality of a Contracting State,</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any legal person, partnership and association deriving its status as such from the laws in force in a Contracting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w:t>
      </w:r>
      <w:r w:rsidRPr="00A141BE">
        <w:rPr>
          <w:rFonts w:ascii="Times New Roman" w:hAnsi="Times New Roman" w:cs="Times New Roman"/>
          <w:sz w:val="24"/>
          <w:szCs w:val="24"/>
          <w:lang w:val="en-US"/>
        </w:rPr>
        <w:tab/>
        <w:t>the term international traffic with reference to a resident of a Contracting State means any voyage of a ship or aircraft to transport passengers or property (whether or not operated or used by that resident) except where the principal purpose of the voyage is to transport passengers or property between places within the other Contracting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As regards the application at any time of this Convention by a Contracting State, any term not defined therein shall, unless the context otherwise requires, have the meaning which it has at that time for the purposes of the law of that State concerning the taxes to which this Convention applies.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4</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Resident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incorporation, place of management or any other criterion of a similar nature. But this term does not include any person who is liable to tax in that State in respect only of income from sources in that State or capital situated therein. The term shall also include the government of a Contracting State or a local authority thereof, or any agency or instrumentality of any such government or authority.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A141BE">
        <w:rPr>
          <w:rFonts w:ascii="Times New Roman" w:hAnsi="Times New Roman" w:cs="Times New Roman"/>
          <w:sz w:val="24"/>
          <w:szCs w:val="24"/>
          <w:lang w:val="en-US"/>
        </w:rPr>
        <w:t>centre</w:t>
      </w:r>
      <w:proofErr w:type="spellEnd"/>
      <w:r w:rsidRPr="00A141BE">
        <w:rPr>
          <w:rFonts w:ascii="Times New Roman" w:hAnsi="Times New Roman" w:cs="Times New Roman"/>
          <w:sz w:val="24"/>
          <w:szCs w:val="24"/>
          <w:lang w:val="en-US"/>
        </w:rPr>
        <w:t xml:space="preserve"> of vital interests);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 xml:space="preserve">if the State in which he has his </w:t>
      </w:r>
      <w:proofErr w:type="spellStart"/>
      <w:r w:rsidRPr="00A141BE">
        <w:rPr>
          <w:rFonts w:ascii="Times New Roman" w:hAnsi="Times New Roman" w:cs="Times New Roman"/>
          <w:sz w:val="24"/>
          <w:szCs w:val="24"/>
          <w:lang w:val="en-US"/>
        </w:rPr>
        <w:t>centre</w:t>
      </w:r>
      <w:proofErr w:type="spellEnd"/>
      <w:r w:rsidRPr="00A141BE">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A141BE">
        <w:rPr>
          <w:rFonts w:ascii="Times New Roman" w:hAnsi="Times New Roman" w:cs="Times New Roman"/>
          <w:sz w:val="24"/>
          <w:szCs w:val="24"/>
          <w:lang w:val="en-US"/>
        </w:rPr>
        <w:t>an</w:t>
      </w:r>
      <w:proofErr w:type="gramEnd"/>
      <w:r w:rsidRPr="00A141BE">
        <w:rPr>
          <w:rFonts w:ascii="Times New Roman" w:hAnsi="Times New Roman" w:cs="Times New Roman"/>
          <w:sz w:val="24"/>
          <w:szCs w:val="24"/>
          <w:lang w:val="en-US"/>
        </w:rPr>
        <w:t xml:space="preserve"> habitual abode;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t xml:space="preserve">if he has </w:t>
      </w:r>
      <w:proofErr w:type="gramStart"/>
      <w:r w:rsidRPr="00A141BE">
        <w:rPr>
          <w:rFonts w:ascii="Times New Roman" w:hAnsi="Times New Roman" w:cs="Times New Roman"/>
          <w:sz w:val="24"/>
          <w:szCs w:val="24"/>
          <w:lang w:val="en-US"/>
        </w:rPr>
        <w:t>an</w:t>
      </w:r>
      <w:proofErr w:type="gramEnd"/>
      <w:r w:rsidRPr="00A141BE">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w:t>
      </w:r>
      <w:r w:rsidRPr="00A141BE">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Where by reason of the provisions of paragraph 1 a company is a resident of both Contracting States, then its status shall be determined as follows: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it shall be deemed to be a resident only of the State of which it is a national;</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if it is a national of neither of the States, it shall be deemed to be a resident only of the State in which its place of effective management is situated.</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t xml:space="preserve">Where by reason of the provisions of paragraph 1 a person other than an individual or a company is a resident of both Contracting States, the competent authorities of the Contracting States shall by mutual agreement </w:t>
      </w:r>
      <w:proofErr w:type="spellStart"/>
      <w:r w:rsidRPr="00A141BE">
        <w:rPr>
          <w:rFonts w:ascii="Times New Roman" w:hAnsi="Times New Roman" w:cs="Times New Roman"/>
          <w:sz w:val="24"/>
          <w:szCs w:val="24"/>
          <w:lang w:val="en-US"/>
        </w:rPr>
        <w:t>endeavour</w:t>
      </w:r>
      <w:proofErr w:type="spellEnd"/>
      <w:r w:rsidRPr="00A141BE">
        <w:rPr>
          <w:rFonts w:ascii="Times New Roman" w:hAnsi="Times New Roman" w:cs="Times New Roman"/>
          <w:sz w:val="24"/>
          <w:szCs w:val="24"/>
          <w:lang w:val="en-US"/>
        </w:rPr>
        <w:t xml:space="preserve"> to settle the question and to determine the mode of application of this Convention to such person. In the absence of such agreement, such person shall not be considered to be a resident of either Contracting State for the purposes of enjoying benefits under this Convention.</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5</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Permanent Establishment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1.</w:t>
      </w:r>
      <w:r w:rsidRPr="00A141BE">
        <w:rPr>
          <w:rFonts w:ascii="Times New Roman" w:hAnsi="Times New Roman" w:cs="Times New Roman"/>
          <w:sz w:val="24"/>
          <w:szCs w:val="24"/>
          <w:lang w:val="en-US"/>
        </w:rPr>
        <w:tab/>
        <w:t>For the purposes of this Convention, the term permanent establishment means a fixed place of business through which the business of an enterprise is wholly or partly carried on.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The term permanent establishment includes especially: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a place of management;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a branch;</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t>an office;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w:t>
      </w:r>
      <w:r w:rsidRPr="00A141BE">
        <w:rPr>
          <w:rFonts w:ascii="Times New Roman" w:hAnsi="Times New Roman" w:cs="Times New Roman"/>
          <w:sz w:val="24"/>
          <w:szCs w:val="24"/>
          <w:lang w:val="en-US"/>
        </w:rPr>
        <w:tab/>
        <w:t>a factory;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(e)</w:t>
      </w:r>
      <w:r w:rsidRPr="00A141BE">
        <w:rPr>
          <w:rFonts w:ascii="Times New Roman" w:hAnsi="Times New Roman" w:cs="Times New Roman"/>
          <w:sz w:val="24"/>
          <w:szCs w:val="24"/>
          <w:lang w:val="en-US"/>
        </w:rPr>
        <w:tab/>
        <w:t>a workshop; and</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w:t>
      </w:r>
      <w:r w:rsidRPr="00A141BE">
        <w:rPr>
          <w:rFonts w:ascii="Times New Roman" w:hAnsi="Times New Roman" w:cs="Times New Roman"/>
          <w:sz w:val="24"/>
          <w:szCs w:val="24"/>
          <w:lang w:val="en-US"/>
        </w:rPr>
        <w:tab/>
        <w:t>a mine, an oil or gas well, a quarry or any other place relating to the exploration for or the exploitation of natural resources.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A building site or construction or installation project constitutes a permanent establishment only if it lasts for more than twelve months.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t>Notwithstanding the preceding provisions of this Article, the term permanent establishment shall be deemed not to include: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the use of facilities solely for the purpose of storage, display or delivery of goods or merchandise belonging to the enterprise;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w:t>
      </w:r>
      <w:r w:rsidRPr="00A141BE">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(e)</w:t>
      </w:r>
      <w:r w:rsidRPr="00A141BE">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w:t>
      </w:r>
      <w:r w:rsidRPr="00A141BE">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Pr="00A141BE">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6</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Income from Immovable Property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For the purposes of this Convention, the term immovable property shall have the meaning which it has for the purposes of the taxation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The provisions of paragraph 1 shall apply to income derived from the direct use, letting, or use in any other form of immovable property and to income from the alienation of such property.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7</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Business Profits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or has carried on business as aforesaid, the profits of the enterprise may be taxed in the other State but only so much of them as is attributable to that permanent establishment.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and with all other persons.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 xml:space="preserve">In the determination of the profits of a permanent establishment, there shall be allowed those deductible expenses which are incurred for the purposes of the business of the permanent establishment including executive and general administrative expenses, whether incurred in the State in which the permanent establishment is situated or elsewhere. However, no such deductions shall be allowed in respect of amounts, if any, paid (otherwise than towards reimbursement of actual expenses) by the permanent establishment to the head office of the enterprise or any of its other offices, by way of royalties as defined in Article 12, or by way of commission, for specific services performed or for management, or, except in the case of a banking enterprise, by way of interest as defined in Article 11,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as defined in Article 12, or by way of commission for specific services performed or for management, or, </w:t>
      </w:r>
      <w:r w:rsidRPr="00A141BE">
        <w:rPr>
          <w:rFonts w:ascii="Times New Roman" w:hAnsi="Times New Roman" w:cs="Times New Roman"/>
          <w:sz w:val="24"/>
          <w:szCs w:val="24"/>
          <w:lang w:val="en-US"/>
        </w:rPr>
        <w:lastRenderedPageBreak/>
        <w:t>except in the case of a banking enterprise, by way of interest as defined in Article 11, on moneys lent to the head office of the enterprise or any of its other offices.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Pr="00A141BE">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8</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International Transport</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Profits derived by an enterprise of a Contracting State from the operation of ships or aircraft in international traffic shall be taxable only in that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t>Notwithstanding the provisions of paragraph 1 and of Article 7, profits derived by an enterprise of a Contracting State from a voyage of a ship or aircraft where the principal purpose of the voyage is to transport passengers or property between places in the other Contracting State may be taxed in that other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t>For the purposes of this Article, profits derived by an enterprise of a Contracting State from the operation of ships or aircraft in international traffic include profits from:</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t>the rental on a bareboat basis of ships or aircraft operated in international traffic, and</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t>the use, maintenance or rental of containers (including trailers and related equipment for the transport of containers) used in international traffic,</w:t>
      </w:r>
      <w:r w:rsidR="00A70950" w:rsidRPr="00A141BE">
        <w:rPr>
          <w:rFonts w:ascii="Times New Roman" w:hAnsi="Times New Roman" w:cs="Times New Roman"/>
          <w:sz w:val="24"/>
          <w:szCs w:val="24"/>
          <w:lang w:val="en-US"/>
        </w:rPr>
        <w:t xml:space="preserve"> </w:t>
      </w:r>
      <w:r w:rsidRPr="00A141BE">
        <w:rPr>
          <w:rFonts w:ascii="Times New Roman" w:hAnsi="Times New Roman" w:cs="Times New Roman"/>
          <w:sz w:val="24"/>
          <w:szCs w:val="24"/>
          <w:lang w:val="en-US"/>
        </w:rPr>
        <w:t>where such rental or such use, maintenance or rental, as the case may be, is incidental to the operation of ships or aircraft in international traffic.</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paragraphs 1 and 2 shall also apply to profits from the participation in a pool, a joint business or an international operating agency.</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9</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Associated Enterprises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t>Where: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an enterprise of a Contracting State participates directly or indirectly in the management, control or capital of an enterprise of </w:t>
      </w:r>
      <w:r w:rsidRPr="00A141BE">
        <w:rPr>
          <w:rFonts w:ascii="Times New Roman" w:hAnsi="Times New Roman" w:cs="Times New Roman"/>
          <w:sz w:val="24"/>
          <w:szCs w:val="24"/>
          <w:lang w:val="en-US"/>
        </w:rPr>
        <w:t>the other Contracting State, or</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same persons participate directly or indirectly in the management, control or capital of an enterprise of a Contracting State and an enterprise </w:t>
      </w:r>
      <w:r w:rsidRPr="00A141BE">
        <w:rPr>
          <w:rFonts w:ascii="Times New Roman" w:hAnsi="Times New Roman" w:cs="Times New Roman"/>
          <w:sz w:val="24"/>
          <w:szCs w:val="24"/>
          <w:lang w:val="en-US"/>
        </w:rPr>
        <w:t>of the other Contracting State,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w:t>
      </w:r>
      <w:r w:rsidR="00A70950" w:rsidRPr="00A141BE">
        <w:rPr>
          <w:rFonts w:ascii="Times New Roman" w:hAnsi="Times New Roman" w:cs="Times New Roman"/>
          <w:sz w:val="24"/>
          <w:szCs w:val="24"/>
          <w:lang w:val="en-US"/>
        </w:rPr>
        <w:t>terprise and taxed accordingly.</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a Contracting State includes in the profits o</w:t>
      </w:r>
      <w:r w:rsidRPr="00A141BE">
        <w:rPr>
          <w:rFonts w:ascii="Times New Roman" w:hAnsi="Times New Roman" w:cs="Times New Roman"/>
          <w:sz w:val="24"/>
          <w:szCs w:val="24"/>
          <w:lang w:val="en-US"/>
        </w:rPr>
        <w:t xml:space="preserve">f an enterprise of that State and taxes accordingly </w:t>
      </w:r>
      <w:r w:rsidR="002A3FFF" w:rsidRPr="00A141BE">
        <w:rPr>
          <w:rFonts w:ascii="Times New Roman" w:hAnsi="Times New Roman" w:cs="Times New Roman"/>
          <w:sz w:val="24"/>
          <w:szCs w:val="24"/>
          <w:lang w:val="en-US"/>
        </w:rPr>
        <w:t>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tax charged therein on those profits. In determining such adjustment, due regard shall be had to the other provisions of this Convention and the competent authorities of the Contracting States shall i</w:t>
      </w:r>
      <w:r w:rsidRPr="00A141BE">
        <w:rPr>
          <w:rFonts w:ascii="Times New Roman" w:hAnsi="Times New Roman" w:cs="Times New Roman"/>
          <w:sz w:val="24"/>
          <w:szCs w:val="24"/>
          <w:lang w:val="en-US"/>
        </w:rPr>
        <w:t>f necessary consult each other.</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A Contracting State shall not change the profits of an enterprise in the circumstances referred to in paragraph 1 after five years from the end of the year in which the profits which would be subject to such change would h</w:t>
      </w:r>
      <w:r w:rsidRPr="00A141BE">
        <w:rPr>
          <w:rFonts w:ascii="Times New Roman" w:hAnsi="Times New Roman" w:cs="Times New Roman"/>
          <w:sz w:val="24"/>
          <w:szCs w:val="24"/>
          <w:lang w:val="en-US"/>
        </w:rPr>
        <w:t>ave accrued to that enterprise.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provisions of paragraphs 2 and 3 shall not apply in the case of fraud or </w:t>
      </w:r>
      <w:r w:rsidRPr="00A141BE">
        <w:rPr>
          <w:rFonts w:ascii="Times New Roman" w:hAnsi="Times New Roman" w:cs="Times New Roman"/>
          <w:sz w:val="24"/>
          <w:szCs w:val="24"/>
          <w:lang w:val="en-US"/>
        </w:rPr>
        <w:t>willful</w:t>
      </w:r>
      <w:r w:rsidR="002A3FFF" w:rsidRPr="00A141BE">
        <w:rPr>
          <w:rFonts w:ascii="Times New Roman" w:hAnsi="Times New Roman" w:cs="Times New Roman"/>
          <w:sz w:val="24"/>
          <w:szCs w:val="24"/>
          <w:lang w:val="en-US"/>
        </w:rPr>
        <w:t xml:space="preserve"> default.</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10</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Dividends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Dividends paid by a company which is a resident of a Contracting State to a resident of the other Contracting State may be taxed in that other</w:t>
      </w:r>
      <w:r w:rsidRPr="00A141BE">
        <w:rPr>
          <w:rFonts w:ascii="Times New Roman" w:hAnsi="Times New Roman" w:cs="Times New Roman"/>
          <w:sz w:val="24"/>
          <w:szCs w:val="24"/>
          <w:lang w:val="en-US"/>
        </w:rPr>
        <w:t xml:space="preserve">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a resident of the other Contracting State is the beneficial owner of the dividends the t</w:t>
      </w:r>
      <w:r w:rsidRPr="00A141BE">
        <w:rPr>
          <w:rFonts w:ascii="Times New Roman" w:hAnsi="Times New Roman" w:cs="Times New Roman"/>
          <w:sz w:val="24"/>
          <w:szCs w:val="24"/>
          <w:lang w:val="en-US"/>
        </w:rPr>
        <w:t>ax so charged shall not exceed: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5 per cent of the gross amount of the dividends if the beneficial owner is a company which controls directly or indirectly at least 10 per cent of the voting power in th</w:t>
      </w:r>
      <w:r w:rsidRPr="00A141BE">
        <w:rPr>
          <w:rFonts w:ascii="Times New Roman" w:hAnsi="Times New Roman" w:cs="Times New Roman"/>
          <w:sz w:val="24"/>
          <w:szCs w:val="24"/>
          <w:lang w:val="en-US"/>
        </w:rPr>
        <w:t>e company paying the dividends;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00A70950" w:rsidRPr="00A141BE">
        <w:rPr>
          <w:rFonts w:ascii="Times New Roman" w:hAnsi="Times New Roman" w:cs="Times New Roman"/>
          <w:sz w:val="24"/>
          <w:szCs w:val="24"/>
          <w:lang w:val="en-US"/>
        </w:rPr>
        <w:tab/>
      </w:r>
      <w:r w:rsidRPr="00A141BE">
        <w:rPr>
          <w:rFonts w:ascii="Times New Roman" w:hAnsi="Times New Roman" w:cs="Times New Roman"/>
          <w:sz w:val="24"/>
          <w:szCs w:val="24"/>
          <w:lang w:val="en-US"/>
        </w:rPr>
        <w:t>15 per cent of the gross amount of th</w:t>
      </w:r>
      <w:r w:rsidR="00A70950" w:rsidRPr="00A141BE">
        <w:rPr>
          <w:rFonts w:ascii="Times New Roman" w:hAnsi="Times New Roman" w:cs="Times New Roman"/>
          <w:sz w:val="24"/>
          <w:szCs w:val="24"/>
          <w:lang w:val="en-US"/>
        </w:rPr>
        <w:t>e dividends in all other cases.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This paragraph shall not affect the taxation of the company in respect of the profits out o</w:t>
      </w:r>
      <w:r w:rsidR="00A70950" w:rsidRPr="00A141BE">
        <w:rPr>
          <w:rFonts w:ascii="Times New Roman" w:hAnsi="Times New Roman" w:cs="Times New Roman"/>
          <w:sz w:val="24"/>
          <w:szCs w:val="24"/>
          <w:lang w:val="en-US"/>
        </w:rPr>
        <w:t>f which the dividends are paid.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term dividends as used in this Article means income from shares, </w:t>
      </w:r>
      <w:r w:rsidR="0030687A" w:rsidRPr="00A141BE">
        <w:rPr>
          <w:rFonts w:ascii="Times New Roman" w:hAnsi="Times New Roman" w:cs="Times New Roman"/>
          <w:sz w:val="24"/>
          <w:szCs w:val="24"/>
          <w:lang w:val="en-US"/>
        </w:rPr>
        <w:t>"</w:t>
      </w:r>
      <w:proofErr w:type="spellStart"/>
      <w:r w:rsidR="002A3FFF" w:rsidRPr="00A141BE">
        <w:rPr>
          <w:rFonts w:ascii="Times New Roman" w:hAnsi="Times New Roman" w:cs="Times New Roman"/>
          <w:sz w:val="24"/>
          <w:szCs w:val="24"/>
          <w:lang w:val="en-US"/>
        </w:rPr>
        <w:t>jouissance</w:t>
      </w:r>
      <w:proofErr w:type="spellEnd"/>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 xml:space="preserve"> shares or </w:t>
      </w:r>
      <w:r w:rsidR="0030687A" w:rsidRPr="00A141BE">
        <w:rPr>
          <w:rFonts w:ascii="Times New Roman" w:hAnsi="Times New Roman" w:cs="Times New Roman"/>
          <w:sz w:val="24"/>
          <w:szCs w:val="24"/>
          <w:lang w:val="en-US"/>
        </w:rPr>
        <w:t>"</w:t>
      </w:r>
      <w:proofErr w:type="spellStart"/>
      <w:r w:rsidR="002A3FFF" w:rsidRPr="00A141BE">
        <w:rPr>
          <w:rFonts w:ascii="Times New Roman" w:hAnsi="Times New Roman" w:cs="Times New Roman"/>
          <w:sz w:val="24"/>
          <w:szCs w:val="24"/>
          <w:lang w:val="en-US"/>
        </w:rPr>
        <w:t>jouissance</w:t>
      </w:r>
      <w:proofErr w:type="spellEnd"/>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 xml:space="preserve"> rights, mining shares, founders’ shares or other rights, not being debt-claims, participating in profits, as well as income which is subjected to the same taxation treatment as income from shares by the laws of the State of which the company making </w:t>
      </w:r>
      <w:r w:rsidRPr="00A141BE">
        <w:rPr>
          <w:rFonts w:ascii="Times New Roman" w:hAnsi="Times New Roman" w:cs="Times New Roman"/>
          <w:sz w:val="24"/>
          <w:szCs w:val="24"/>
          <w:lang w:val="en-US"/>
        </w:rPr>
        <w:t>the distribution is a resident.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w:t>
      </w:r>
      <w:r w:rsidRPr="00A141BE">
        <w:rPr>
          <w:rFonts w:ascii="Times New Roman" w:hAnsi="Times New Roman" w:cs="Times New Roman"/>
          <w:sz w:val="24"/>
          <w:szCs w:val="24"/>
          <w:lang w:val="en-US"/>
        </w:rPr>
        <w:t>s the case may be, shall apply.</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t>
      </w:r>
      <w:r w:rsidR="002A3FFF" w:rsidRPr="00A141BE">
        <w:rPr>
          <w:rFonts w:ascii="Times New Roman" w:hAnsi="Times New Roman" w:cs="Times New Roman"/>
          <w:sz w:val="24"/>
          <w:szCs w:val="24"/>
          <w:lang w:val="en-US"/>
        </w:rPr>
        <w:lastRenderedPageBreak/>
        <w:t>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Nothing in this Convention shall be construed as preventing a Contracting State from imposing on the earnings of a company attributable to a permanent establishment in that State, a tax in addition to the tax which would be chargeable on the earnings of a company which is a national of that State, provided that any additional tax so imposed shall not exceed 5 per cent of the amount of such earnings which have not been subjected to such additional tax in previous taxation years. For the purpose of this provision, the term earnings </w:t>
      </w:r>
      <w:proofErr w:type="gramStart"/>
      <w:r w:rsidR="002A3FFF" w:rsidRPr="00A141BE">
        <w:rPr>
          <w:rFonts w:ascii="Times New Roman" w:hAnsi="Times New Roman" w:cs="Times New Roman"/>
          <w:sz w:val="24"/>
          <w:szCs w:val="24"/>
          <w:lang w:val="en-US"/>
        </w:rPr>
        <w:t>means</w:t>
      </w:r>
      <w:proofErr w:type="gramEnd"/>
      <w:r w:rsidR="002A3FFF" w:rsidRPr="00A141BE">
        <w:rPr>
          <w:rFonts w:ascii="Times New Roman" w:hAnsi="Times New Roman" w:cs="Times New Roman"/>
          <w:sz w:val="24"/>
          <w:szCs w:val="24"/>
          <w:lang w:val="en-US"/>
        </w:rPr>
        <w:t xml:space="preserve"> the profits, including any gains, attributable to a permanent establishment in a Contracting State in a year and previous years after deducting therefrom all taxes, other than the additional tax referred to herein, imposed</w:t>
      </w:r>
      <w:r w:rsidRPr="00A141BE">
        <w:rPr>
          <w:rFonts w:ascii="Times New Roman" w:hAnsi="Times New Roman" w:cs="Times New Roman"/>
          <w:sz w:val="24"/>
          <w:szCs w:val="24"/>
          <w:lang w:val="en-US"/>
        </w:rPr>
        <w:t xml:space="preserve"> on such profits by that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6 shall also apply with respect to earnings derived from the alienation of immovable property in one of the States by a company carrying on a trade in immovable property, whether or not it has a permanent establishment in that State, but only insofar as these earnings may be taxed in that State under the provisions of Article 6 or paragraph 1 of Article 13.</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11</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Interest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Interest arising in a Contracting State and paid to a resident of the other Contracting State may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However, such interest may also be taxed in the Contracting State in which it arises and according to the laws of that State, but if a resident of the other Contracting State is the beneficial owner of the interest the tax so charged shall not exceed 10 per cent of th</w:t>
      </w:r>
      <w:r w:rsidRPr="00A141BE">
        <w:rPr>
          <w:rFonts w:ascii="Times New Roman" w:hAnsi="Times New Roman" w:cs="Times New Roman"/>
          <w:sz w:val="24"/>
          <w:szCs w:val="24"/>
          <w:lang w:val="en-US"/>
        </w:rPr>
        <w:t>e gross amount of the interest.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Notwithstanding</w:t>
      </w:r>
      <w:r w:rsidRPr="00A141BE">
        <w:rPr>
          <w:rFonts w:ascii="Times New Roman" w:hAnsi="Times New Roman" w:cs="Times New Roman"/>
          <w:sz w:val="24"/>
          <w:szCs w:val="24"/>
          <w:lang w:val="en-US"/>
        </w:rPr>
        <w:t xml:space="preserve"> the provisions of paragraph 2:</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interest arising in a Contracting State and paid in respect of indebtedness of the government of that State or of a local authority thereof shall, provided that the interest is beneficially owned by a resident of the other Contracting State, be taxable only in that other</w:t>
      </w:r>
      <w:r w:rsidRPr="00A141BE">
        <w:rPr>
          <w:rFonts w:ascii="Times New Roman" w:hAnsi="Times New Roman" w:cs="Times New Roman"/>
          <w:sz w:val="24"/>
          <w:szCs w:val="24"/>
          <w:lang w:val="en-US"/>
        </w:rPr>
        <w:t xml:space="preserve">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interest arising in Canada and paid to a resident of Uzbekistan shall be taxable only in Uzbekistan if it is paid in respect of a loan made, guaranteed or insured, or a credit extended, guaranteed or insured by the Central Bank of the Republic of Uzbekistan; and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interest arising in Uzbekistan and paid to a resident of Canada shall be taxable only in Canada if it is paid in respect of a loan made, guaranteed or insured, or a credit extended, guaranteed or insured by the Export Development C</w:t>
      </w:r>
      <w:r w:rsidRPr="00A141BE">
        <w:rPr>
          <w:rFonts w:ascii="Times New Roman" w:hAnsi="Times New Roman" w:cs="Times New Roman"/>
          <w:sz w:val="24"/>
          <w:szCs w:val="24"/>
          <w:lang w:val="en-US"/>
        </w:rPr>
        <w:t>orporation of Canada.</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as well as income which is subjected to the same taxation treatment as income from money lent by the laws of the State in which the income arises. However, the term interest does not include income dealt with in Article 10. Penalty charges for late payment shall not be regarded as interest f</w:t>
      </w:r>
      <w:r w:rsidRPr="00A141BE">
        <w:rPr>
          <w:rFonts w:ascii="Times New Roman" w:hAnsi="Times New Roman" w:cs="Times New Roman"/>
          <w:sz w:val="24"/>
          <w:szCs w:val="24"/>
          <w:lang w:val="en-US"/>
        </w:rPr>
        <w:t>or the purpose of this Article.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provisions of paragraph 2 shall not apply if the beneficial owner of the interest, being a resident of a Contracting State, carries on business in the other Contracting State in which the interest arises, through </w:t>
      </w:r>
      <w:r w:rsidR="002A3FFF" w:rsidRPr="00A141BE">
        <w:rPr>
          <w:rFonts w:ascii="Times New Roman" w:hAnsi="Times New Roman" w:cs="Times New Roman"/>
          <w:sz w:val="24"/>
          <w:szCs w:val="24"/>
          <w:lang w:val="en-US"/>
        </w:rPr>
        <w:lastRenderedPageBreak/>
        <w:t>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w:t>
      </w:r>
      <w:r w:rsidRPr="00A141BE">
        <w:rPr>
          <w:rFonts w:ascii="Times New Roman" w:hAnsi="Times New Roman" w:cs="Times New Roman"/>
          <w:sz w:val="24"/>
          <w:szCs w:val="24"/>
          <w:lang w:val="en-US"/>
        </w:rPr>
        <w:t>s the case may be, shall apply.</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w:t>
      </w:r>
      <w:r w:rsidRPr="00A141BE">
        <w:rPr>
          <w:rFonts w:ascii="Times New Roman" w:hAnsi="Times New Roman" w:cs="Times New Roman"/>
          <w:sz w:val="24"/>
          <w:szCs w:val="24"/>
          <w:lang w:val="en-US"/>
        </w:rPr>
        <w:t>ment or fixed base is situated.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w:t>
      </w:r>
      <w:r w:rsidRPr="00A141BE">
        <w:rPr>
          <w:rFonts w:ascii="Times New Roman" w:hAnsi="Times New Roman" w:cs="Times New Roman"/>
          <w:sz w:val="24"/>
          <w:szCs w:val="24"/>
          <w:lang w:val="en-US"/>
        </w:rPr>
        <w:t xml:space="preserve"> provisions of this Convention.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8.</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12</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Royalties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Royalties arising in a Contracting State and paid to a resident of the other Contracting State may be taxe</w:t>
      </w:r>
      <w:r w:rsidRPr="00A141BE">
        <w:rPr>
          <w:rFonts w:ascii="Times New Roman" w:hAnsi="Times New Roman" w:cs="Times New Roman"/>
          <w:sz w:val="24"/>
          <w:szCs w:val="24"/>
          <w:lang w:val="en-US"/>
        </w:rPr>
        <w:t>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However, such royalties may also be taxed in the Contracting State in which they arise and according to the laws of that State, but if a resident of the other Contracting State is the beneficial owner of the royalties the tax so c</w:t>
      </w:r>
      <w:r w:rsidRPr="00A141BE">
        <w:rPr>
          <w:rFonts w:ascii="Times New Roman" w:hAnsi="Times New Roman" w:cs="Times New Roman"/>
          <w:sz w:val="24"/>
          <w:szCs w:val="24"/>
          <w:lang w:val="en-US"/>
        </w:rPr>
        <w:t>harged shall not exceed: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5 per cent of the gross amoun</w:t>
      </w:r>
      <w:r w:rsidRPr="00A141BE">
        <w:rPr>
          <w:rFonts w:ascii="Times New Roman" w:hAnsi="Times New Roman" w:cs="Times New Roman"/>
          <w:sz w:val="24"/>
          <w:szCs w:val="24"/>
          <w:lang w:val="en-US"/>
        </w:rPr>
        <w:t>t of the royalties if they are:</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copyright royalties and other like payments in respect of the production or reproduction of any literary, dramatic, musical or artistic work (but not including royalties in respect of motion picture films nor royalties in respect of works on film or videotape or other means of reproduction for use in connection wi</w:t>
      </w:r>
      <w:r w:rsidR="00A70950" w:rsidRPr="00A141BE">
        <w:rPr>
          <w:rFonts w:ascii="Times New Roman" w:hAnsi="Times New Roman" w:cs="Times New Roman"/>
          <w:sz w:val="24"/>
          <w:szCs w:val="24"/>
          <w:lang w:val="en-US"/>
        </w:rPr>
        <w:t>th television broadcasting), or</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(ii) royalties for the use of, or the right to use, computer software or any patent or for information concerning industrial, commercial or scientific experience (know-how) (but not including any such information provided in connection with a </w:t>
      </w:r>
      <w:r w:rsidR="00A70950" w:rsidRPr="00A141BE">
        <w:rPr>
          <w:rFonts w:ascii="Times New Roman" w:hAnsi="Times New Roman" w:cs="Times New Roman"/>
          <w:sz w:val="24"/>
          <w:szCs w:val="24"/>
          <w:lang w:val="en-US"/>
        </w:rPr>
        <w:t>rental or franchise agreement);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10 per cent of the gross amount of th</w:t>
      </w:r>
      <w:r w:rsidRPr="00A141BE">
        <w:rPr>
          <w:rFonts w:ascii="Times New Roman" w:hAnsi="Times New Roman" w:cs="Times New Roman"/>
          <w:sz w:val="24"/>
          <w:szCs w:val="24"/>
          <w:lang w:val="en-US"/>
        </w:rPr>
        <w:t>e royalties in all other cases.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term royalties as used in this Article means payments of any kind received as a consideration for the use of, or the right to use, any copyright, patent, trade mark, design or model, plan, secret formula or process or other intangible property, or for the use of, or the right to use, industrial, commercial or scientific equipment, or for information concerning industrial, commercial or scientific experience (know-how), and includes payments of any kind in respect of motion picture films and works on film, videotape or other means of reproduction for use in connectio</w:t>
      </w:r>
      <w:r w:rsidRPr="00A141BE">
        <w:rPr>
          <w:rFonts w:ascii="Times New Roman" w:hAnsi="Times New Roman" w:cs="Times New Roman"/>
          <w:sz w:val="24"/>
          <w:szCs w:val="24"/>
          <w:lang w:val="en-US"/>
        </w:rPr>
        <w:t>n with television.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w:t>
      </w:r>
      <w:r w:rsidRPr="00A141BE">
        <w:rPr>
          <w:rFonts w:ascii="Times New Roman" w:hAnsi="Times New Roman" w:cs="Times New Roman"/>
          <w:sz w:val="24"/>
          <w:szCs w:val="24"/>
          <w:lang w:val="en-US"/>
        </w:rPr>
        <w:t>s the case may be, shall apply.</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obligation to pay the royalties was incurred, and such royalties are borne by such permanent establishment or fixed base, then such royalties shall be deemed to arise in the State in which the permanent establish</w:t>
      </w:r>
      <w:r w:rsidRPr="00A141BE">
        <w:rPr>
          <w:rFonts w:ascii="Times New Roman" w:hAnsi="Times New Roman" w:cs="Times New Roman"/>
          <w:sz w:val="24"/>
          <w:szCs w:val="24"/>
          <w:lang w:val="en-US"/>
        </w:rPr>
        <w:t>ment or fixed base is situated.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w:t>
      </w:r>
      <w:r w:rsidRPr="00A141BE">
        <w:rPr>
          <w:rFonts w:ascii="Times New Roman" w:hAnsi="Times New Roman" w:cs="Times New Roman"/>
          <w:sz w:val="24"/>
          <w:szCs w:val="24"/>
          <w:lang w:val="en-US"/>
        </w:rPr>
        <w:t xml:space="preserve"> provisions of this Convention.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00A70950" w:rsidRPr="00A141BE">
        <w:rPr>
          <w:rFonts w:ascii="Times New Roman" w:hAnsi="Times New Roman" w:cs="Times New Roman"/>
          <w:sz w:val="24"/>
          <w:szCs w:val="24"/>
          <w:lang w:val="en-US"/>
        </w:rPr>
        <w:t>.</w:t>
      </w:r>
      <w:r w:rsidR="00A70950" w:rsidRPr="00A141BE">
        <w:rPr>
          <w:rFonts w:ascii="Times New Roman" w:hAnsi="Times New Roman" w:cs="Times New Roman"/>
          <w:sz w:val="24"/>
          <w:szCs w:val="24"/>
          <w:lang w:val="en-US"/>
        </w:rPr>
        <w:tab/>
      </w:r>
      <w:r w:rsidRPr="00A141BE">
        <w:rPr>
          <w:rFonts w:ascii="Times New Roman" w:hAnsi="Times New Roman" w:cs="Times New Roman"/>
          <w:sz w:val="24"/>
          <w:szCs w:val="24"/>
          <w:lang w:val="en-US"/>
        </w:rPr>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13</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Capital Gains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Gains derived by a resident of a Contracting State from the alienation of immovable property situated in the other Contracting State ma</w:t>
      </w:r>
      <w:r w:rsidRPr="00A141BE">
        <w:rPr>
          <w:rFonts w:ascii="Times New Roman" w:hAnsi="Times New Roman" w:cs="Times New Roman"/>
          <w:sz w:val="24"/>
          <w:szCs w:val="24"/>
          <w:lang w:val="en-US"/>
        </w:rPr>
        <w:t>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a fixed base, may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Gains derived by an enterprise of a Contracting State from the alienation of ships or aircraft operated in international traffic or movable property pertaining to the operation of such ships or aircraft, shall be taxable only in that Sta</w:t>
      </w:r>
      <w:r w:rsidRPr="00A141BE">
        <w:rPr>
          <w:rFonts w:ascii="Times New Roman" w:hAnsi="Times New Roman" w:cs="Times New Roman"/>
          <w:sz w:val="24"/>
          <w:szCs w:val="24"/>
          <w:lang w:val="en-US"/>
        </w:rPr>
        <w:t>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Gains derived by a resident of a Contractin</w:t>
      </w:r>
      <w:r w:rsidRPr="00A141BE">
        <w:rPr>
          <w:rFonts w:ascii="Times New Roman" w:hAnsi="Times New Roman" w:cs="Times New Roman"/>
          <w:sz w:val="24"/>
          <w:szCs w:val="24"/>
          <w:lang w:val="en-US"/>
        </w:rPr>
        <w:t>g State from the alienation of:</w:t>
      </w:r>
    </w:p>
    <w:p w:rsidR="002A3FFF" w:rsidRPr="00A141BE" w:rsidRDefault="00942BC6" w:rsidP="00A141BE">
      <w:pPr>
        <w:spacing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70950"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shares (other than shares listed on an approved stock exchange in the other Contracting State) forming part of a substantial interest in the capital stock of a company the value of which shares is derived principally from immovable property situated in </w:t>
      </w:r>
      <w:r w:rsidR="00A70950" w:rsidRPr="00A141BE">
        <w:rPr>
          <w:rFonts w:ascii="Times New Roman" w:hAnsi="Times New Roman" w:cs="Times New Roman"/>
          <w:sz w:val="24"/>
          <w:szCs w:val="24"/>
          <w:lang w:val="en-US"/>
        </w:rPr>
        <w:t>the other Contracting State, or</w:t>
      </w:r>
    </w:p>
    <w:p w:rsidR="002A3FFF" w:rsidRPr="00A141BE" w:rsidRDefault="00942BC6" w:rsidP="00A141BE">
      <w:pPr>
        <w:spacing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70950"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a substantial interest in a partnership, trust or estate, established under the law in a Contracting State, the value of which is derived principally from immovable property situated </w:t>
      </w:r>
      <w:r w:rsidR="00A70950" w:rsidRPr="00A141BE">
        <w:rPr>
          <w:rFonts w:ascii="Times New Roman" w:hAnsi="Times New Roman" w:cs="Times New Roman"/>
          <w:sz w:val="24"/>
          <w:szCs w:val="24"/>
          <w:lang w:val="en-US"/>
        </w:rPr>
        <w:t xml:space="preserve">in the other Contracting State, </w:t>
      </w:r>
      <w:r w:rsidR="002A3FFF" w:rsidRPr="00A141BE">
        <w:rPr>
          <w:rFonts w:ascii="Times New Roman" w:hAnsi="Times New Roman" w:cs="Times New Roman"/>
          <w:sz w:val="24"/>
          <w:szCs w:val="24"/>
          <w:lang w:val="en-US"/>
        </w:rPr>
        <w:t xml:space="preserve">may be taxed in that other State. For the purposes of this paragraph, the term immovable property includes the shares of a company referred to in subparagraph (a) or an interest in a partnership, trust or estate referred </w:t>
      </w:r>
      <w:r w:rsidR="002A3FFF" w:rsidRPr="00A141BE">
        <w:rPr>
          <w:rFonts w:ascii="Times New Roman" w:hAnsi="Times New Roman" w:cs="Times New Roman"/>
          <w:sz w:val="24"/>
          <w:szCs w:val="24"/>
          <w:lang w:val="en-US"/>
        </w:rPr>
        <w:lastRenderedPageBreak/>
        <w:t xml:space="preserve">to in subparagraph (b) but does not include any property, other than rental property, in which the business of the company, partnership, trust or estate is carried on; and a substantial interest exists when the resident or persons related thereto own 25 per cent or more of the shares of any class of the capital stock of a company or have an interest of 25 per cent or more in </w:t>
      </w:r>
      <w:r w:rsidR="00A70950" w:rsidRPr="00A141BE">
        <w:rPr>
          <w:rFonts w:ascii="Times New Roman" w:hAnsi="Times New Roman" w:cs="Times New Roman"/>
          <w:sz w:val="24"/>
          <w:szCs w:val="24"/>
          <w:lang w:val="en-US"/>
        </w:rPr>
        <w:t>a partnership, trust or estate.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Gains from the alienation of any property, other than that referred to in paragraphs 1, 2, 3 and 4 shall be taxable only in the Contracting State of which the alienator i</w:t>
      </w:r>
      <w:r w:rsidRPr="00A141BE">
        <w:rPr>
          <w:rFonts w:ascii="Times New Roman" w:hAnsi="Times New Roman" w:cs="Times New Roman"/>
          <w:sz w:val="24"/>
          <w:szCs w:val="24"/>
          <w:lang w:val="en-US"/>
        </w:rPr>
        <w:t>s a resident.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5 shall not affect the right of a Contracting State to levy, according to its law, a tax on gains from the alienation of any property derived by an individual who is a resident of the other Contracting State and has been a resident of the first-mentioned State at any time during the six years immediately preceding the alienation of the property.</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14</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Independent Personal Services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or had such a fixed base, the income may be taxed in the other State but only so much of it as is attributable to that fixed base.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term professional services </w:t>
      </w:r>
      <w:proofErr w:type="gramStart"/>
      <w:r w:rsidR="002A3FFF" w:rsidRPr="00A141BE">
        <w:rPr>
          <w:rFonts w:ascii="Times New Roman" w:hAnsi="Times New Roman" w:cs="Times New Roman"/>
          <w:sz w:val="24"/>
          <w:szCs w:val="24"/>
          <w:lang w:val="en-US"/>
        </w:rPr>
        <w:t>includes</w:t>
      </w:r>
      <w:proofErr w:type="gramEnd"/>
      <w:r w:rsidR="002A3FFF" w:rsidRPr="00A141BE">
        <w:rPr>
          <w:rFonts w:ascii="Times New Roman" w:hAnsi="Times New Roman" w:cs="Times New Roman"/>
          <w:sz w:val="24"/>
          <w:szCs w:val="24"/>
          <w:lang w:val="en-US"/>
        </w:rPr>
        <w:t xml:space="preserve"> especially independent scientific, literary, artistic, educational or teaching activities as well as the independent activities of physicians, lawyers, engineers, architects, dentists and accountants.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15</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Dependent Personal Services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Subject to the provisions of Articles 16, 18 and 19, salaries, wages and other remuneration derived by a resident of a Contracting State in respect of an employment shall be taxable only in that State unless the employment is exercised in the other Contracting State. If the employment is so exercised, such remuneration as is derived therefrom may</w:t>
      </w:r>
      <w:r w:rsidRPr="00A141BE">
        <w:rPr>
          <w:rFonts w:ascii="Times New Roman" w:hAnsi="Times New Roman" w:cs="Times New Roman"/>
          <w:sz w:val="24"/>
          <w:szCs w:val="24"/>
          <w:lang w:val="en-US"/>
        </w:rPr>
        <w:t xml:space="preserve">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w:t>
      </w:r>
      <w:r w:rsidRPr="00A141BE">
        <w:rPr>
          <w:rFonts w:ascii="Times New Roman" w:hAnsi="Times New Roman" w:cs="Times New Roman"/>
          <w:sz w:val="24"/>
          <w:szCs w:val="24"/>
          <w:lang w:val="en-US"/>
        </w:rPr>
        <w:t>te if:</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recipient is present in the other State for a period or periods not exceeding in the aggregate 183 days in any </w:t>
      </w:r>
      <w:proofErr w:type="gramStart"/>
      <w:r w:rsidR="002A3FFF" w:rsidRPr="00A141BE">
        <w:rPr>
          <w:rFonts w:ascii="Times New Roman" w:hAnsi="Times New Roman" w:cs="Times New Roman"/>
          <w:sz w:val="24"/>
          <w:szCs w:val="24"/>
          <w:lang w:val="en-US"/>
        </w:rPr>
        <w:t>twelve month</w:t>
      </w:r>
      <w:proofErr w:type="gramEnd"/>
      <w:r w:rsidR="002A3FFF" w:rsidRPr="00A141BE">
        <w:rPr>
          <w:rFonts w:ascii="Times New Roman" w:hAnsi="Times New Roman" w:cs="Times New Roman"/>
          <w:sz w:val="24"/>
          <w:szCs w:val="24"/>
          <w:lang w:val="en-US"/>
        </w:rPr>
        <w:t xml:space="preserve"> period commencing or ending in t</w:t>
      </w:r>
      <w:r w:rsidRPr="00A141BE">
        <w:rPr>
          <w:rFonts w:ascii="Times New Roman" w:hAnsi="Times New Roman" w:cs="Times New Roman"/>
          <w:sz w:val="24"/>
          <w:szCs w:val="24"/>
          <w:lang w:val="en-US"/>
        </w:rPr>
        <w:t>he calendar year concerned; and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remuneration is paid by, or on behalf of, an employer who is not a r</w:t>
      </w:r>
      <w:r w:rsidRPr="00A141BE">
        <w:rPr>
          <w:rFonts w:ascii="Times New Roman" w:hAnsi="Times New Roman" w:cs="Times New Roman"/>
          <w:sz w:val="24"/>
          <w:szCs w:val="24"/>
          <w:lang w:val="en-US"/>
        </w:rPr>
        <w:t>esident of the other State; and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remuneration is not borne by a permanent establishment or a fixed base which the e</w:t>
      </w:r>
      <w:r w:rsidRPr="00A141BE">
        <w:rPr>
          <w:rFonts w:ascii="Times New Roman" w:hAnsi="Times New Roman" w:cs="Times New Roman"/>
          <w:sz w:val="24"/>
          <w:szCs w:val="24"/>
          <w:lang w:val="en-US"/>
        </w:rPr>
        <w:t>mployer has in the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Notwithstanding the preceding provisions of this Article, remuneration derived in respect of an employment exercised aboard a ship or aircraft operated in international traffic by an enterprise of a Contracting State may be taxed in that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lastRenderedPageBreak/>
        <w:t>Article 16</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Directors’ Fees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Directors’ fees and other similar payments derived by a resident of a Contracting State in his capacity as a member of the board of directors or a similar organ of a company which is a resident of the other Contracting State, may be taxed in that other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17</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Artistes and Sportsmen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w:t>
      </w:r>
      <w:r w:rsidRPr="00A141BE">
        <w:rPr>
          <w:rFonts w:ascii="Times New Roman" w:hAnsi="Times New Roman" w:cs="Times New Roman"/>
          <w:sz w:val="24"/>
          <w:szCs w:val="24"/>
          <w:lang w:val="en-US"/>
        </w:rPr>
        <w:t>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w:t>
      </w:r>
      <w:r w:rsidRPr="00A141BE">
        <w:rPr>
          <w:rFonts w:ascii="Times New Roman" w:hAnsi="Times New Roman" w:cs="Times New Roman"/>
          <w:sz w:val="24"/>
          <w:szCs w:val="24"/>
          <w:lang w:val="en-US"/>
        </w:rPr>
        <w:t>ner or sportsman are exercised.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paragraphs 1 and 2 shall not apply to income derived from activities performed in a Contracting State by artistes or sportsmen if the visit to that State is wholly or substantially supported by public funds of one or both of the Contracting States or of local authorities thereof. In such a case, the income is taxable only in the Contracting State of which the artiste or the sportsman is a resident.</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18</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Pensions and Similar Payments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Pensions and other similar payments of any kind arising in a Contracting State and paid to a resident of the other Contracting State shall be taxable only in the first-mentioned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19</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Government Service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00942BC6">
        <w:rPr>
          <w:rFonts w:ascii="Times New Roman" w:hAnsi="Times New Roman" w:cs="Times New Roman"/>
          <w:sz w:val="24"/>
          <w:szCs w:val="24"/>
          <w:lang w:val="en-US"/>
        </w:rPr>
        <w:tab/>
        <w:t xml:space="preserve">(a) </w:t>
      </w:r>
      <w:r w:rsidRPr="00A141BE">
        <w:rPr>
          <w:rFonts w:ascii="Times New Roman" w:hAnsi="Times New Roman" w:cs="Times New Roman"/>
          <w:sz w:val="24"/>
          <w:szCs w:val="24"/>
          <w:lang w:val="en-US"/>
        </w:rPr>
        <w:t>Salaries, wages and similar remuneration, other than a pension, paid by a Contracting State or a local authority thereof to an individual in respect of services rendered to that State or authority shall</w:t>
      </w:r>
      <w:r w:rsidR="00A70950" w:rsidRPr="00A141BE">
        <w:rPr>
          <w:rFonts w:ascii="Times New Roman" w:hAnsi="Times New Roman" w:cs="Times New Roman"/>
          <w:sz w:val="24"/>
          <w:szCs w:val="24"/>
          <w:lang w:val="en-US"/>
        </w:rPr>
        <w:t xml:space="preserve"> be taxable only in that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However, such salaries, wages and similar remuneration shall be taxable only in the other Contracting State if the services are rendered in that State and the individual i</w:t>
      </w:r>
      <w:r w:rsidRPr="00A141BE">
        <w:rPr>
          <w:rFonts w:ascii="Times New Roman" w:hAnsi="Times New Roman" w:cs="Times New Roman"/>
          <w:sz w:val="24"/>
          <w:szCs w:val="24"/>
          <w:lang w:val="en-US"/>
        </w:rPr>
        <w:t>s a resident of that State who:</w:t>
      </w:r>
    </w:p>
    <w:p w:rsidR="002A3FFF" w:rsidRPr="00A141BE" w:rsidRDefault="002A3FFF" w:rsidP="00942BC6">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is a national of that State, or</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did not become a resident of that State solely for the pur</w:t>
      </w:r>
      <w:r w:rsidR="00A70950" w:rsidRPr="00A141BE">
        <w:rPr>
          <w:rFonts w:ascii="Times New Roman" w:hAnsi="Times New Roman" w:cs="Times New Roman"/>
          <w:sz w:val="24"/>
          <w:szCs w:val="24"/>
          <w:lang w:val="en-US"/>
        </w:rPr>
        <w:t>pose of rendering the services.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Articles 15, 16 and 17 shall apply to remuneration in respect of services rendered in connection with a business carried on by a Contracting State or a local authority thereof.</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20</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lastRenderedPageBreak/>
        <w:t>Students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21</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Other Income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Items of income of a resident of a Contracting State, wherever arising, not dealt with in the foregoing Articles of this Convention shall</w:t>
      </w:r>
      <w:r w:rsidRPr="00A141BE">
        <w:rPr>
          <w:rFonts w:ascii="Times New Roman" w:hAnsi="Times New Roman" w:cs="Times New Roman"/>
          <w:sz w:val="24"/>
          <w:szCs w:val="24"/>
          <w:lang w:val="en-US"/>
        </w:rPr>
        <w:t xml:space="preserve"> be taxable only in that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1 shall not apply to income, other than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w:t>
      </w:r>
      <w:r w:rsidRPr="00A141BE">
        <w:rPr>
          <w:rFonts w:ascii="Times New Roman" w:hAnsi="Times New Roman" w:cs="Times New Roman"/>
          <w:sz w:val="24"/>
          <w:szCs w:val="24"/>
          <w:lang w:val="en-US"/>
        </w:rPr>
        <w:t>s the case may be, shall apply.</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Notwithstanding the provisions of paragraphs 1 and 2, if such income is derived by a resident of a Contracting State from sources in the other Contracting State, such income may also be taxed in the State in which it arises and according to the law of that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22</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Capital</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Capital represented by immovable property owned by a resident of a Contracting State and situated in the other Contracting State, ma</w:t>
      </w:r>
      <w:r w:rsidRPr="00A141BE">
        <w:rPr>
          <w:rFonts w:ascii="Times New Roman" w:hAnsi="Times New Roman" w:cs="Times New Roman"/>
          <w:sz w:val="24"/>
          <w:szCs w:val="24"/>
          <w:lang w:val="en-US"/>
        </w:rPr>
        <w:t>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w:t>
      </w:r>
      <w:r w:rsidRPr="00A141BE">
        <w:rPr>
          <w:rFonts w:ascii="Times New Roman" w:hAnsi="Times New Roman" w:cs="Times New Roman"/>
          <w:sz w:val="24"/>
          <w:szCs w:val="24"/>
          <w:lang w:val="en-US"/>
        </w:rPr>
        <w:t>y be taxed in that other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Capital represented by ships and aircraft operated by an enterprise of a Contracting State in international traffic and by movable property pertaining to the operation of such ships and aircraft, shall be taxable on</w:t>
      </w:r>
      <w:r w:rsidRPr="00A141BE">
        <w:rPr>
          <w:rFonts w:ascii="Times New Roman" w:hAnsi="Times New Roman" w:cs="Times New Roman"/>
          <w:sz w:val="24"/>
          <w:szCs w:val="24"/>
          <w:lang w:val="en-US"/>
        </w:rPr>
        <w:t>ly in that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All other elements of capital of a resident of a Contracting State shall be taxable only in that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23</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Elimination of Double Taxation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the case of Canada, double taxati</w:t>
      </w:r>
      <w:r w:rsidRPr="00A141BE">
        <w:rPr>
          <w:rFonts w:ascii="Times New Roman" w:hAnsi="Times New Roman" w:cs="Times New Roman"/>
          <w:sz w:val="24"/>
          <w:szCs w:val="24"/>
          <w:lang w:val="en-US"/>
        </w:rPr>
        <w:t>on shall be avoided as follows: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subject to the existing provisions of the law of Canada regarding the deduction from tax payable in Canada of tax paid in a territory outside Canada and to any subsequent modification of those provisions — which shall not affect the general principle hereof — and unless a greater deduction or relief is provided </w:t>
      </w:r>
      <w:r w:rsidR="002A3FFF" w:rsidRPr="00A141BE">
        <w:rPr>
          <w:rFonts w:ascii="Times New Roman" w:hAnsi="Times New Roman" w:cs="Times New Roman"/>
          <w:sz w:val="24"/>
          <w:szCs w:val="24"/>
          <w:lang w:val="en-US"/>
        </w:rPr>
        <w:lastRenderedPageBreak/>
        <w:t>under the laws of Canada, tax payable in Uzbekistan on profits, income or gains arising in Uzbekistan shall be deducted from any Canadian tax payable in respect of</w:t>
      </w:r>
      <w:r w:rsidRPr="00A141BE">
        <w:rPr>
          <w:rFonts w:ascii="Times New Roman" w:hAnsi="Times New Roman" w:cs="Times New Roman"/>
          <w:sz w:val="24"/>
          <w:szCs w:val="24"/>
          <w:lang w:val="en-US"/>
        </w:rPr>
        <w:t xml:space="preserve"> such profits, income or gains;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subject to the existing provisions of the law of Canada regarding the taxation of income from a foreign affiliate and to any subsequent modification of those provisions — which shall not affect the general principle hereof — for the purpose of computing Canadian tax, a company which is a resident of Canada shall be allowed to deduct in computing its taxable income any dividend received by it out of the exempt surplus of a foreign affiliate whi</w:t>
      </w:r>
      <w:r w:rsidRPr="00A141BE">
        <w:rPr>
          <w:rFonts w:ascii="Times New Roman" w:hAnsi="Times New Roman" w:cs="Times New Roman"/>
          <w:sz w:val="24"/>
          <w:szCs w:val="24"/>
          <w:lang w:val="en-US"/>
        </w:rPr>
        <w:t>ch is a resident of Uzbekistan;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in accordance with any provision of this Convention income derived or capital owned by a resident of Canada is exempt from tax in Canada, Canada may nevertheless, in calculating the amount of tax on other income or capital, take into account the exempted income or capital;</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for the purposes of this paragraph, profits, income or gains of a resident of a Canada which may be taxed in Uzbekistan in accordance with this Convention shall be deemed to ar</w:t>
      </w:r>
      <w:r w:rsidRPr="00A141BE">
        <w:rPr>
          <w:rFonts w:ascii="Times New Roman" w:hAnsi="Times New Roman" w:cs="Times New Roman"/>
          <w:sz w:val="24"/>
          <w:szCs w:val="24"/>
          <w:lang w:val="en-US"/>
        </w:rPr>
        <w:t>ise from sources in Uzbekistan.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In the case of Uzbekistan, double taxation </w:t>
      </w:r>
      <w:r w:rsidRPr="00A141BE">
        <w:rPr>
          <w:rFonts w:ascii="Times New Roman" w:hAnsi="Times New Roman" w:cs="Times New Roman"/>
          <w:sz w:val="24"/>
          <w:szCs w:val="24"/>
          <w:lang w:val="en-US"/>
        </w:rPr>
        <w:t>shall be eliminated as follows: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Where a resident of Uzbekistan derives income or owns capital which, in accordance with the provisions of this Convention may be taxed in </w:t>
      </w:r>
      <w:r w:rsidRPr="00A141BE">
        <w:rPr>
          <w:rFonts w:ascii="Times New Roman" w:hAnsi="Times New Roman" w:cs="Times New Roman"/>
          <w:sz w:val="24"/>
          <w:szCs w:val="24"/>
          <w:lang w:val="en-US"/>
        </w:rPr>
        <w:t>Canada, Uzbekistan shall allow:</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w:t>
      </w:r>
      <w:proofErr w:type="spellStart"/>
      <w:r w:rsidRPr="00A141BE">
        <w:rPr>
          <w:rFonts w:ascii="Times New Roman" w:hAnsi="Times New Roman" w:cs="Times New Roman"/>
          <w:sz w:val="24"/>
          <w:szCs w:val="24"/>
          <w:lang w:val="en-US"/>
        </w:rPr>
        <w:t>i</w:t>
      </w:r>
      <w:proofErr w:type="spellEnd"/>
      <w:r w:rsidRPr="00A141BE">
        <w:rPr>
          <w:rFonts w:ascii="Times New Roman" w:hAnsi="Times New Roman" w:cs="Times New Roman"/>
          <w:sz w:val="24"/>
          <w:szCs w:val="24"/>
          <w:lang w:val="en-US"/>
        </w:rPr>
        <w:t>) as a deduction from the tax on the income of that resident, an amount equal to</w:t>
      </w:r>
      <w:r w:rsidR="00A70950" w:rsidRPr="00A141BE">
        <w:rPr>
          <w:rFonts w:ascii="Times New Roman" w:hAnsi="Times New Roman" w:cs="Times New Roman"/>
          <w:sz w:val="24"/>
          <w:szCs w:val="24"/>
          <w:lang w:val="en-US"/>
        </w:rPr>
        <w:t xml:space="preserve"> the income tax paid in Canada,</w:t>
      </w:r>
    </w:p>
    <w:p w:rsidR="002A3FFF" w:rsidRPr="00A141BE" w:rsidRDefault="002A3FFF" w:rsidP="00A141BE">
      <w:pPr>
        <w:spacing w:after="120" w:line="276" w:lineRule="auto"/>
        <w:ind w:left="709"/>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(ii) as a deduction from the tax on the property of that resident, an amount equal to t</w:t>
      </w:r>
      <w:r w:rsidR="00A70950" w:rsidRPr="00A141BE">
        <w:rPr>
          <w:rFonts w:ascii="Times New Roman" w:hAnsi="Times New Roman" w:cs="Times New Roman"/>
          <w:sz w:val="24"/>
          <w:szCs w:val="24"/>
          <w:lang w:val="en-US"/>
        </w:rPr>
        <w:t>he property tax paid in Canada.</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capita</w:t>
      </w:r>
      <w:r w:rsidR="00A70950" w:rsidRPr="00A141BE">
        <w:rPr>
          <w:rFonts w:ascii="Times New Roman" w:hAnsi="Times New Roman" w:cs="Times New Roman"/>
          <w:sz w:val="24"/>
          <w:szCs w:val="24"/>
          <w:lang w:val="en-US"/>
        </w:rPr>
        <w:t>l which may be taxed in Canada.</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Where in accordance with any provision of this Convention income derived or capital owned by a resident of Uzbekistan is exempt from tax in Uzbekistan, Uzbekistan may nevertheless, in calculating the amount of tax on the remaining income or capital of such resident, take into account the exempted </w:t>
      </w:r>
      <w:r w:rsidRPr="00A141BE">
        <w:rPr>
          <w:rFonts w:ascii="Times New Roman" w:hAnsi="Times New Roman" w:cs="Times New Roman"/>
          <w:sz w:val="24"/>
          <w:szCs w:val="24"/>
          <w:lang w:val="en-US"/>
        </w:rPr>
        <w:t>income or capital.</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For the purpose of subparagraphs (a) and (b) of this paragraph, profits, income and capital derived by a resident of Uzbekistan which may be taxed in Canada in accordance with this Convention shall be deemed to be derived from sources in Canada.</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24</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Non-Discrimination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Nationals of a Contracting State shall not be subjected in the other Contracting State to any taxation or any requirement connected therewith which is more burdensome than the taxation and connected requirements to which nationals of that other State in the same circumstances, in particular with respect to residence, are or may be subjected. This provision shall, notwithstanding the provisions of Article 1, also apply to individuals who are not residents of one or both of the Contracting States.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2A3FFF" w:rsidRPr="00A141BE">
        <w:rPr>
          <w:rFonts w:ascii="Times New Roman" w:hAnsi="Times New Roman" w:cs="Times New Roman"/>
          <w:sz w:val="24"/>
          <w:szCs w:val="24"/>
          <w:lang w:val="en-US"/>
        </w:rPr>
        <w:t>favourably</w:t>
      </w:r>
      <w:proofErr w:type="spellEnd"/>
      <w:r w:rsidR="002A3FFF" w:rsidRPr="00A141BE">
        <w:rPr>
          <w:rFonts w:ascii="Times New Roman" w:hAnsi="Times New Roman" w:cs="Times New Roman"/>
          <w:sz w:val="24"/>
          <w:szCs w:val="24"/>
          <w:lang w:val="en-US"/>
        </w:rPr>
        <w:t xml:space="preserve"> levied in that other State than the taxation levied on enterprises of that other State c</w:t>
      </w:r>
      <w:r w:rsidRPr="00A141BE">
        <w:rPr>
          <w:rFonts w:ascii="Times New Roman" w:hAnsi="Times New Roman" w:cs="Times New Roman"/>
          <w:sz w:val="24"/>
          <w:szCs w:val="24"/>
          <w:lang w:val="en-US"/>
        </w:rPr>
        <w:t>arrying on the same activities.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Nothing in this Article shall be construed as obliging a Contracting State to grant to residents of the other Contracting State any personal allowances, reliefs and reductions for taxation purposes on account of civil status or family responsibilities which </w:t>
      </w:r>
      <w:r w:rsidRPr="00A141BE">
        <w:rPr>
          <w:rFonts w:ascii="Times New Roman" w:hAnsi="Times New Roman" w:cs="Times New Roman"/>
          <w:sz w:val="24"/>
          <w:szCs w:val="24"/>
          <w:lang w:val="en-US"/>
        </w:rPr>
        <w:t>it grants to its own residents.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w:t>
      </w:r>
      <w:r w:rsidRPr="00A141BE">
        <w:rPr>
          <w:rFonts w:ascii="Times New Roman" w:hAnsi="Times New Roman" w:cs="Times New Roman"/>
          <w:sz w:val="24"/>
          <w:szCs w:val="24"/>
          <w:lang w:val="en-US"/>
        </w:rPr>
        <w:t>t of the first-mentioned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more burdensome than the taxation and connected requirements to which other similar enterprises of the first-mentioned State, the capital of which is wholly or partly owned or controlled, directly or indirectly, by one or more residents of a third </w:t>
      </w:r>
      <w:r w:rsidRPr="00A141BE">
        <w:rPr>
          <w:rFonts w:ascii="Times New Roman" w:hAnsi="Times New Roman" w:cs="Times New Roman"/>
          <w:sz w:val="24"/>
          <w:szCs w:val="24"/>
          <w:lang w:val="en-US"/>
        </w:rPr>
        <w:t>State, are or may be subjected.</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this Article, the term taxation means taxes which are the subject of this Convention.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7.</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provisions of paragraph 4 shall not affect the provisions of the taxation laws of a Contracting State that are designed to counter transactions or arrangements having as their objective the avoidance of taxation.</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25</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Mutual Agreement Procedure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address to the competent authority of the Contracting State of which he is a resident, or if his case comes under paragraph 1 of Article 24, to that of the Contracting State of which he is a national, an application in writing stating the grounds for claiming the revision of such taxation. To be admissible, the said application must be submitted within two years from the first notification of the action which gives rise to taxation not in accordance with the</w:t>
      </w:r>
      <w:r w:rsidRPr="00A141BE">
        <w:rPr>
          <w:rFonts w:ascii="Times New Roman" w:hAnsi="Times New Roman" w:cs="Times New Roman"/>
          <w:sz w:val="24"/>
          <w:szCs w:val="24"/>
          <w:lang w:val="en-US"/>
        </w:rPr>
        <w:t xml:space="preserve"> provisions of this Convention.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competent authority referred to in paragraph 1 shall </w:t>
      </w:r>
      <w:proofErr w:type="spellStart"/>
      <w:r w:rsidR="002A3FFF" w:rsidRPr="00A141BE">
        <w:rPr>
          <w:rFonts w:ascii="Times New Roman" w:hAnsi="Times New Roman" w:cs="Times New Roman"/>
          <w:sz w:val="24"/>
          <w:szCs w:val="24"/>
          <w:lang w:val="en-US"/>
        </w:rPr>
        <w:t>endeavour</w:t>
      </w:r>
      <w:proofErr w:type="spellEnd"/>
      <w:r w:rsidR="002A3FFF" w:rsidRPr="00A141BE">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this Con</w:t>
      </w:r>
      <w:r w:rsidRPr="00A141BE">
        <w:rPr>
          <w:rFonts w:ascii="Times New Roman" w:hAnsi="Times New Roman" w:cs="Times New Roman"/>
          <w:sz w:val="24"/>
          <w:szCs w:val="24"/>
          <w:lang w:val="en-US"/>
        </w:rPr>
        <w:t>vention.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A Contracting State shall not, after the expiry of the time limits provided in its national laws and, in any case, after five years from the end of the taxable period in which the income concerned has accrued, increase the tax base of a resident of either of the Contracting States by including therein items of income which have also been charged to tax in the other Contracting State. This paragraph shall not apply in the case of fr</w:t>
      </w:r>
      <w:r w:rsidRPr="00A141BE">
        <w:rPr>
          <w:rFonts w:ascii="Times New Roman" w:hAnsi="Times New Roman" w:cs="Times New Roman"/>
          <w:sz w:val="24"/>
          <w:szCs w:val="24"/>
          <w:lang w:val="en-US"/>
        </w:rPr>
        <w:t xml:space="preserve">aud, </w:t>
      </w:r>
      <w:r w:rsidR="00942BC6" w:rsidRPr="00A141BE">
        <w:rPr>
          <w:rFonts w:ascii="Times New Roman" w:hAnsi="Times New Roman" w:cs="Times New Roman"/>
          <w:sz w:val="24"/>
          <w:szCs w:val="24"/>
          <w:lang w:val="en-US"/>
        </w:rPr>
        <w:t>willful</w:t>
      </w:r>
      <w:r w:rsidRPr="00A141BE">
        <w:rPr>
          <w:rFonts w:ascii="Times New Roman" w:hAnsi="Times New Roman" w:cs="Times New Roman"/>
          <w:sz w:val="24"/>
          <w:szCs w:val="24"/>
          <w:lang w:val="en-US"/>
        </w:rPr>
        <w:t xml:space="preserve"> default or neglect.</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The competent authorities of the Contracting States shall </w:t>
      </w:r>
      <w:proofErr w:type="spellStart"/>
      <w:r w:rsidR="002A3FFF" w:rsidRPr="00A141BE">
        <w:rPr>
          <w:rFonts w:ascii="Times New Roman" w:hAnsi="Times New Roman" w:cs="Times New Roman"/>
          <w:sz w:val="24"/>
          <w:szCs w:val="24"/>
          <w:lang w:val="en-US"/>
        </w:rPr>
        <w:t>endeavour</w:t>
      </w:r>
      <w:proofErr w:type="spellEnd"/>
      <w:r w:rsidR="002A3FFF" w:rsidRPr="00A141BE">
        <w:rPr>
          <w:rFonts w:ascii="Times New Roman" w:hAnsi="Times New Roman" w:cs="Times New Roman"/>
          <w:sz w:val="24"/>
          <w:szCs w:val="24"/>
          <w:lang w:val="en-US"/>
        </w:rPr>
        <w:t xml:space="preserve"> to resolve by mutual agreement any difficulties or doubts arising as to the interpretation or </w:t>
      </w:r>
      <w:r w:rsidRPr="00A141BE">
        <w:rPr>
          <w:rFonts w:ascii="Times New Roman" w:hAnsi="Times New Roman" w:cs="Times New Roman"/>
          <w:sz w:val="24"/>
          <w:szCs w:val="24"/>
          <w:lang w:val="en-US"/>
        </w:rPr>
        <w:t>application of this Convention.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lastRenderedPageBreak/>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competent authorities of the Contracting States may consult together for the elimination of double taxation in cases not provided for in this Convention and may communicate with each other directly for the purpose of reaching an agreement in the sense of the preceding paragraphs.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26</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Exchange of Information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The competent authorities of the Contracting States shall exchange such information as is relevant for carrying out the provisions of this Convention or of the domestic laws of the Contracting States concerning taxation insofar as such taxation is not contrary to this Convention,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taxes. Such persons or authorities shall use the information only for such purposes. They may disclose the information in public court procee</w:t>
      </w:r>
      <w:r w:rsidRPr="00A141BE">
        <w:rPr>
          <w:rFonts w:ascii="Times New Roman" w:hAnsi="Times New Roman" w:cs="Times New Roman"/>
          <w:sz w:val="24"/>
          <w:szCs w:val="24"/>
          <w:lang w:val="en-US"/>
        </w:rPr>
        <w:t>dings or in judicial decisions.</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no case shall the provisions of paragraph 1 be construed so as to impose on a Co</w:t>
      </w:r>
      <w:r w:rsidRPr="00A141BE">
        <w:rPr>
          <w:rFonts w:ascii="Times New Roman" w:hAnsi="Times New Roman" w:cs="Times New Roman"/>
          <w:sz w:val="24"/>
          <w:szCs w:val="24"/>
          <w:lang w:val="en-US"/>
        </w:rPr>
        <w:t>ntracting State the obligation:</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to carry out administrative measures at variance with the laws and the administrative practice of that or </w:t>
      </w:r>
      <w:r w:rsidRPr="00A141BE">
        <w:rPr>
          <w:rFonts w:ascii="Times New Roman" w:hAnsi="Times New Roman" w:cs="Times New Roman"/>
          <w:sz w:val="24"/>
          <w:szCs w:val="24"/>
          <w:lang w:val="en-US"/>
        </w:rPr>
        <w:t>of the other Contracting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to supply information which is not obtainable under the laws or in the normal course of the administration of that or </w:t>
      </w:r>
      <w:r w:rsidRPr="00A141BE">
        <w:rPr>
          <w:rFonts w:ascii="Times New Roman" w:hAnsi="Times New Roman" w:cs="Times New Roman"/>
          <w:sz w:val="24"/>
          <w:szCs w:val="24"/>
          <w:lang w:val="en-US"/>
        </w:rPr>
        <w:t>of the other Contracting State;</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(c)</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w:t>
      </w:r>
      <w:r w:rsidRPr="00A141BE">
        <w:rPr>
          <w:rFonts w:ascii="Times New Roman" w:hAnsi="Times New Roman" w:cs="Times New Roman"/>
          <w:sz w:val="24"/>
          <w:szCs w:val="24"/>
          <w:lang w:val="en-US"/>
        </w:rPr>
        <w:t>o public policy (</w:t>
      </w:r>
      <w:proofErr w:type="spellStart"/>
      <w:r w:rsidRPr="00A141BE">
        <w:rPr>
          <w:rFonts w:ascii="Times New Roman" w:hAnsi="Times New Roman" w:cs="Times New Roman"/>
          <w:sz w:val="24"/>
          <w:szCs w:val="24"/>
          <w:lang w:val="en-US"/>
        </w:rPr>
        <w:t>ordre</w:t>
      </w:r>
      <w:proofErr w:type="spellEnd"/>
      <w:r w:rsidRPr="00A141BE">
        <w:rPr>
          <w:rFonts w:ascii="Times New Roman" w:hAnsi="Times New Roman" w:cs="Times New Roman"/>
          <w:sz w:val="24"/>
          <w:szCs w:val="24"/>
          <w:lang w:val="en-US"/>
        </w:rPr>
        <w:t xml:space="preserve"> public).</w:t>
      </w:r>
    </w:p>
    <w:p w:rsidR="002A3FFF" w:rsidRPr="00A141BE" w:rsidRDefault="00A70950"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If information is requested by a Contracting State in accordance with this Article, the other Contracting State shall </w:t>
      </w:r>
      <w:proofErr w:type="spellStart"/>
      <w:r w:rsidR="002A3FFF" w:rsidRPr="00A141BE">
        <w:rPr>
          <w:rFonts w:ascii="Times New Roman" w:hAnsi="Times New Roman" w:cs="Times New Roman"/>
          <w:sz w:val="24"/>
          <w:szCs w:val="24"/>
          <w:lang w:val="en-US"/>
        </w:rPr>
        <w:t>endeavour</w:t>
      </w:r>
      <w:proofErr w:type="spellEnd"/>
      <w:r w:rsidR="002A3FFF" w:rsidRPr="00A141BE">
        <w:rPr>
          <w:rFonts w:ascii="Times New Roman" w:hAnsi="Times New Roman" w:cs="Times New Roman"/>
          <w:sz w:val="24"/>
          <w:szCs w:val="24"/>
          <w:lang w:val="en-US"/>
        </w:rPr>
        <w:t xml:space="preserve"> to obtain the information to which the request relates in the same way as if its own taxation was involved notwithstanding the fact that the other State does not, at that time, need such information. If specifically requested by the competent authority of a Contracting State, the competent authority of the other Contracting State shall </w:t>
      </w:r>
      <w:proofErr w:type="spellStart"/>
      <w:r w:rsidR="002A3FFF" w:rsidRPr="00A141BE">
        <w:rPr>
          <w:rFonts w:ascii="Times New Roman" w:hAnsi="Times New Roman" w:cs="Times New Roman"/>
          <w:sz w:val="24"/>
          <w:szCs w:val="24"/>
          <w:lang w:val="en-US"/>
        </w:rPr>
        <w:t>endeavour</w:t>
      </w:r>
      <w:proofErr w:type="spellEnd"/>
      <w:r w:rsidR="002A3FFF" w:rsidRPr="00A141BE">
        <w:rPr>
          <w:rFonts w:ascii="Times New Roman" w:hAnsi="Times New Roman" w:cs="Times New Roman"/>
          <w:sz w:val="24"/>
          <w:szCs w:val="24"/>
          <w:lang w:val="en-US"/>
        </w:rPr>
        <w:t xml:space="preserve"> to provide information under this Article in the form requested, such as depositions of witnesses and copies of unedited original documents (including books, papers, statements, records, accounts or writings), to the same extent such depositions and documents can be obtained under the laws and administrative practices of that other State with respect to its own taxes.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27</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Diplomatic Agents and Consular Officers</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Nothing in this Convention shall affect the fiscal privileges of diplomatic agents or consular officers under the general rules of international law or under the pr</w:t>
      </w:r>
      <w:r w:rsidRPr="00A141BE">
        <w:rPr>
          <w:rFonts w:ascii="Times New Roman" w:hAnsi="Times New Roman" w:cs="Times New Roman"/>
          <w:sz w:val="24"/>
          <w:szCs w:val="24"/>
          <w:lang w:val="en-US"/>
        </w:rPr>
        <w:t>ovisions of special agreements.</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Notwithstanding Article 4, an individual who is a member of a diplomatic mission, consular post or permanent mission of a Contracting State which is situated in the other Contracting State or in a third State shall be deemed for the purposes of this Convention to be a resident of the sending State if he is liable in </w:t>
      </w:r>
      <w:r w:rsidR="002A3FFF" w:rsidRPr="00A141BE">
        <w:rPr>
          <w:rFonts w:ascii="Times New Roman" w:hAnsi="Times New Roman" w:cs="Times New Roman"/>
          <w:sz w:val="24"/>
          <w:szCs w:val="24"/>
          <w:lang w:val="en-US"/>
        </w:rPr>
        <w:lastRenderedPageBreak/>
        <w:t>the sending State to the same obligations in relation to tax on his total income or capital as are residents of that sending State.</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This Convention shall not apply to international organizations, to organs or officials thereof and to persons who are members of a diplomatic mission, consular post or permanent mission of a third State or group of States, being present in a Contracting State and who are not liable in either Contracting State to the same obligations in relation to tax on their total income or capital as are residents thereof.</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28</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Miscellaneous Rules</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The provisions of this Convention shall not be construed to restrict in any manner any exemption, allowance, credit or other deduction accorded by the laws of a Contracting State in the determination of the tax imposed by that State.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29</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Entry into Force</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Convention. This Convention shall enter into force on the date of the later of these notifications and shall thereupon have</w:t>
      </w:r>
      <w:r w:rsidR="002E7A57" w:rsidRPr="00A141BE">
        <w:rPr>
          <w:rFonts w:ascii="Times New Roman" w:hAnsi="Times New Roman" w:cs="Times New Roman"/>
          <w:sz w:val="24"/>
          <w:szCs w:val="24"/>
          <w:lang w:val="en-US"/>
        </w:rPr>
        <w:t xml:space="preserve"> effect:</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respect of tax withheld at the source on amounts paid or credited to non-residents on or after the first day of January of the calendar year next following that in which this Co</w:t>
      </w:r>
      <w:r w:rsidRPr="00A141BE">
        <w:rPr>
          <w:rFonts w:ascii="Times New Roman" w:hAnsi="Times New Roman" w:cs="Times New Roman"/>
          <w:sz w:val="24"/>
          <w:szCs w:val="24"/>
          <w:lang w:val="en-US"/>
        </w:rPr>
        <w:t>nvention enters into force; and</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respect of other taxes for taxation years beginning on or after the first day of January of the calendar year next following that in which this Convention enters into force.</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Article 30</w:t>
      </w: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Termination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This Convention shall remain in force until terminated by one of the Contracting States. Either Contracting State may terminate this Convention, through diplomatic channels, by giving notice of termination at least six months before the end of any calendar year beginning after the expiry of five years from the date of entry into force of this Convention. In such event, this Convent</w:t>
      </w:r>
      <w:r w:rsidR="002E7A57" w:rsidRPr="00A141BE">
        <w:rPr>
          <w:rFonts w:ascii="Times New Roman" w:hAnsi="Times New Roman" w:cs="Times New Roman"/>
          <w:sz w:val="24"/>
          <w:szCs w:val="24"/>
          <w:lang w:val="en-US"/>
        </w:rPr>
        <w:t>ion shall cease to have effect:</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respect of tax withheld at the source on amounts paid or credited to non-residents on or after the first day of January of the calendar year next following that in whic</w:t>
      </w:r>
      <w:r w:rsidRPr="00A141BE">
        <w:rPr>
          <w:rFonts w:ascii="Times New Roman" w:hAnsi="Times New Roman" w:cs="Times New Roman"/>
          <w:sz w:val="24"/>
          <w:szCs w:val="24"/>
          <w:lang w:val="en-US"/>
        </w:rPr>
        <w:t>h the notice is given; and</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respect of other taxes for taxation years beginning on or after the first day of January of the calendar year next following tha</w:t>
      </w:r>
      <w:r w:rsidRPr="00A141BE">
        <w:rPr>
          <w:rFonts w:ascii="Times New Roman" w:hAnsi="Times New Roman" w:cs="Times New Roman"/>
          <w:sz w:val="24"/>
          <w:szCs w:val="24"/>
          <w:lang w:val="en-US"/>
        </w:rPr>
        <w:t>t in which the notice is given.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IN WITNESS WHEREOF the undersigned, duly </w:t>
      </w:r>
      <w:proofErr w:type="spellStart"/>
      <w:r w:rsidRPr="00A141BE">
        <w:rPr>
          <w:rFonts w:ascii="Times New Roman" w:hAnsi="Times New Roman" w:cs="Times New Roman"/>
          <w:sz w:val="24"/>
          <w:szCs w:val="24"/>
          <w:lang w:val="en-US"/>
        </w:rPr>
        <w:t>authorised</w:t>
      </w:r>
      <w:proofErr w:type="spellEnd"/>
      <w:r w:rsidRPr="00A141BE">
        <w:rPr>
          <w:rFonts w:ascii="Times New Roman" w:hAnsi="Times New Roman" w:cs="Times New Roman"/>
          <w:sz w:val="24"/>
          <w:szCs w:val="24"/>
          <w:lang w:val="en-US"/>
        </w:rPr>
        <w:t xml:space="preserve"> theret</w:t>
      </w:r>
      <w:r w:rsidR="002E7A57" w:rsidRPr="00A141BE">
        <w:rPr>
          <w:rFonts w:ascii="Times New Roman" w:hAnsi="Times New Roman" w:cs="Times New Roman"/>
          <w:sz w:val="24"/>
          <w:szCs w:val="24"/>
          <w:lang w:val="en-US"/>
        </w:rPr>
        <w:t>o, have signed this Convention.</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DONE in duplicate at Ottawa, this 17th day of June 1999, in the English, French and Uzbek languages, each v</w:t>
      </w:r>
      <w:r w:rsidR="002E7A57" w:rsidRPr="00A141BE">
        <w:rPr>
          <w:rFonts w:ascii="Times New Roman" w:hAnsi="Times New Roman" w:cs="Times New Roman"/>
          <w:sz w:val="24"/>
          <w:szCs w:val="24"/>
          <w:lang w:val="en-US"/>
        </w:rPr>
        <w:t>ersion being equally authentic.</w:t>
      </w:r>
    </w:p>
    <w:p w:rsidR="002E7A57" w:rsidRPr="00A141BE" w:rsidRDefault="002E7A57"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FOR THE GOVERNMENT OF CANADA:</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Julian Reed</w:t>
      </w:r>
    </w:p>
    <w:p w:rsidR="002E7A57" w:rsidRPr="00A141BE" w:rsidRDefault="002E7A57"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FOR THE GOVERNMENT OF THE REPUBLIC OF UZBEKISTAN:</w:t>
      </w:r>
    </w:p>
    <w:p w:rsidR="002A3FFF" w:rsidRPr="00A141BE" w:rsidRDefault="002E7A57" w:rsidP="00A141BE">
      <w:pPr>
        <w:spacing w:after="120" w:line="276" w:lineRule="auto"/>
        <w:jc w:val="both"/>
        <w:rPr>
          <w:rFonts w:ascii="Times New Roman" w:hAnsi="Times New Roman" w:cs="Times New Roman"/>
          <w:sz w:val="24"/>
          <w:szCs w:val="24"/>
          <w:lang w:val="en-US"/>
        </w:rPr>
      </w:pPr>
      <w:proofErr w:type="spellStart"/>
      <w:r w:rsidRPr="00A141BE">
        <w:rPr>
          <w:rFonts w:ascii="Times New Roman" w:hAnsi="Times New Roman" w:cs="Times New Roman"/>
          <w:sz w:val="24"/>
          <w:szCs w:val="24"/>
          <w:lang w:val="en-US"/>
        </w:rPr>
        <w:t>Sodyq</w:t>
      </w:r>
      <w:proofErr w:type="spellEnd"/>
      <w:r w:rsidRPr="00A141BE">
        <w:rPr>
          <w:rFonts w:ascii="Times New Roman" w:hAnsi="Times New Roman" w:cs="Times New Roman"/>
          <w:sz w:val="24"/>
          <w:szCs w:val="24"/>
          <w:lang w:val="en-US"/>
        </w:rPr>
        <w:t xml:space="preserve"> </w:t>
      </w:r>
      <w:proofErr w:type="spellStart"/>
      <w:r w:rsidRPr="00A141BE">
        <w:rPr>
          <w:rFonts w:ascii="Times New Roman" w:hAnsi="Times New Roman" w:cs="Times New Roman"/>
          <w:sz w:val="24"/>
          <w:szCs w:val="24"/>
          <w:lang w:val="en-US"/>
        </w:rPr>
        <w:t>Safaev</w:t>
      </w:r>
      <w:proofErr w:type="spellEnd"/>
    </w:p>
    <w:p w:rsidR="002E7A57"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br w:type="page"/>
      </w:r>
    </w:p>
    <w:p w:rsidR="002E7A57" w:rsidRPr="00A141BE" w:rsidRDefault="002E7A57"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center"/>
        <w:rPr>
          <w:rFonts w:ascii="Times New Roman" w:hAnsi="Times New Roman" w:cs="Times New Roman"/>
          <w:b/>
          <w:sz w:val="24"/>
          <w:szCs w:val="24"/>
          <w:lang w:val="en-US"/>
        </w:rPr>
      </w:pPr>
      <w:r w:rsidRPr="00A141BE">
        <w:rPr>
          <w:rFonts w:ascii="Times New Roman" w:hAnsi="Times New Roman" w:cs="Times New Roman"/>
          <w:b/>
          <w:sz w:val="24"/>
          <w:szCs w:val="24"/>
          <w:lang w:val="en-US"/>
        </w:rPr>
        <w:t>PART 2</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Protocol Signed on June 17, 1999Protocol</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At the signing of the Convention between the Government of Canada and the Government of the Republic of Uzbekistan for the avoidance of double taxation and the prevention of fiscal evasion with respect to taxes on income and on capital, the undersigned have agreed on the following provisions which shall form an i</w:t>
      </w:r>
      <w:r w:rsidR="002E7A57" w:rsidRPr="00A141BE">
        <w:rPr>
          <w:rFonts w:ascii="Times New Roman" w:hAnsi="Times New Roman" w:cs="Times New Roman"/>
          <w:sz w:val="24"/>
          <w:szCs w:val="24"/>
          <w:lang w:val="en-US"/>
        </w:rPr>
        <w:t>ntegral part of the Convention.</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1.</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With reference to paragraph 1 of Article 4, it is understood that for the purposes of the app</w:t>
      </w:r>
      <w:r w:rsidRPr="00A141BE">
        <w:rPr>
          <w:rFonts w:ascii="Times New Roman" w:hAnsi="Times New Roman" w:cs="Times New Roman"/>
          <w:sz w:val="24"/>
          <w:szCs w:val="24"/>
          <w:lang w:val="en-US"/>
        </w:rPr>
        <w:t>lication of this Convention to:</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(a)</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income taxes, the term </w:t>
      </w:r>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liable to tax</w:t>
      </w:r>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 xml:space="preserve"> refers to liability to taxes on incom</w:t>
      </w:r>
      <w:r w:rsidRPr="00A141BE">
        <w:rPr>
          <w:rFonts w:ascii="Times New Roman" w:hAnsi="Times New Roman" w:cs="Times New Roman"/>
          <w:sz w:val="24"/>
          <w:szCs w:val="24"/>
          <w:lang w:val="en-US"/>
        </w:rPr>
        <w:t>e and not to taxes on property;</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(b)</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property taxes, the term </w:t>
      </w:r>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liable to tax</w:t>
      </w:r>
      <w:r w:rsidR="0030687A" w:rsidRPr="00A141BE">
        <w:rPr>
          <w:rFonts w:ascii="Times New Roman" w:hAnsi="Times New Roman" w:cs="Times New Roman"/>
          <w:sz w:val="24"/>
          <w:szCs w:val="24"/>
          <w:lang w:val="en-US"/>
        </w:rPr>
        <w:t>"</w:t>
      </w:r>
      <w:r w:rsidR="002A3FFF" w:rsidRPr="00A141BE">
        <w:rPr>
          <w:rFonts w:ascii="Times New Roman" w:hAnsi="Times New Roman" w:cs="Times New Roman"/>
          <w:sz w:val="24"/>
          <w:szCs w:val="24"/>
          <w:lang w:val="en-US"/>
        </w:rPr>
        <w:t xml:space="preserve"> refers to liability to taxes on prope</w:t>
      </w:r>
      <w:r w:rsidRPr="00A141BE">
        <w:rPr>
          <w:rFonts w:ascii="Times New Roman" w:hAnsi="Times New Roman" w:cs="Times New Roman"/>
          <w:sz w:val="24"/>
          <w:szCs w:val="24"/>
          <w:lang w:val="en-US"/>
        </w:rPr>
        <w:t>rty and not to taxes on income.</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2.</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Paragraphs 4 and 7 of Article 24 of this Convention shall, notwithstanding the provisions of Article 29 of this Convention, take effect only from the date specified in an exchange of letters between the competent authori</w:t>
      </w:r>
      <w:r w:rsidRPr="00A141BE">
        <w:rPr>
          <w:rFonts w:ascii="Times New Roman" w:hAnsi="Times New Roman" w:cs="Times New Roman"/>
          <w:sz w:val="24"/>
          <w:szCs w:val="24"/>
          <w:lang w:val="en-US"/>
        </w:rPr>
        <w:t>ties of the Contracting States.</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3.</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With reference to this Convention, it is understood that the terms State or a local authority or State or of a local authority includes, in the case of Canada, the political subdivisions in </w:t>
      </w:r>
      <w:r w:rsidRPr="00A141BE">
        <w:rPr>
          <w:rFonts w:ascii="Times New Roman" w:hAnsi="Times New Roman" w:cs="Times New Roman"/>
          <w:sz w:val="24"/>
          <w:szCs w:val="24"/>
          <w:lang w:val="en-US"/>
        </w:rPr>
        <w:t>Canada.</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4.</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 xml:space="preserve">Nothing in this Convention shall be construed as preventing a Contracting State from imposing a tax on amounts included in the income of a resident of that State with respect to a partnership, trust, or controlled foreign affiliate, in which he </w:t>
      </w:r>
      <w:r w:rsidRPr="00A141BE">
        <w:rPr>
          <w:rFonts w:ascii="Times New Roman" w:hAnsi="Times New Roman" w:cs="Times New Roman"/>
          <w:sz w:val="24"/>
          <w:szCs w:val="24"/>
          <w:lang w:val="en-US"/>
        </w:rPr>
        <w:t>has an interest.</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5.</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This Convention shall not apply to any company (nor to income derived from such company by a shareholder thereof), trust or partnership that is a resident of a Contracting State and is beneficially owned or controlled directly or indirectly by one or more persons who are not residents of that State, if the amount of the tax imposed on the income or capital of the company, trust or partnership by that State is substantially lower than the amount that would be imposed by that State if all of the shares of the capital stock of the company or all of the interests in the trust or partnership, as the case may be, were beneficially owned by one or more individuals who were residents of that State.</w:t>
      </w:r>
    </w:p>
    <w:p w:rsidR="002A3FFF" w:rsidRPr="00A141BE" w:rsidRDefault="002E7A57"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6.</w:t>
      </w:r>
      <w:r w:rsidRPr="00A141BE">
        <w:rPr>
          <w:rFonts w:ascii="Times New Roman" w:hAnsi="Times New Roman" w:cs="Times New Roman"/>
          <w:sz w:val="24"/>
          <w:szCs w:val="24"/>
          <w:lang w:val="en-US"/>
        </w:rPr>
        <w:tab/>
      </w:r>
      <w:r w:rsidR="002A3FFF" w:rsidRPr="00A141BE">
        <w:rPr>
          <w:rFonts w:ascii="Times New Roman" w:hAnsi="Times New Roman" w:cs="Times New Roman"/>
          <w:sz w:val="24"/>
          <w:szCs w:val="24"/>
          <w:lang w:val="en-US"/>
        </w:rPr>
        <w:t>In the event that the Republic of Uzbekistan becomes a member of the General Agreement on Trade in Services, the following provision shall take effect from the date the Republic of Uz</w:t>
      </w:r>
      <w:r w:rsidRPr="00A141BE">
        <w:rPr>
          <w:rFonts w:ascii="Times New Roman" w:hAnsi="Times New Roman" w:cs="Times New Roman"/>
          <w:sz w:val="24"/>
          <w:szCs w:val="24"/>
          <w:lang w:val="en-US"/>
        </w:rPr>
        <w:t>bekistan becomes such a member:</w:t>
      </w: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For purposes of paragraph 3 of Article XXII (Consultation) of the General Agreement on Trade in Services, the Contracting States agree that, notwithstanding that paragraph, any dispute between them as to whether a measure falls within the scope of this Convention may be brought before the Council for Trade in Services, as provided by that paragraph, only with the consent of both Contracting States. Any doubt as to the interpretation of this paragraph shall be resolved under paragraph 4 of Article 25 of this Convention or, failing agreement under that procedure, pursuant to any other procedure agreed to by both Contracting States.</w:t>
      </w:r>
    </w:p>
    <w:p w:rsidR="002A3FFF" w:rsidRPr="00A141BE" w:rsidRDefault="002A3FFF" w:rsidP="00A141BE">
      <w:pPr>
        <w:spacing w:after="120" w:line="276" w:lineRule="auto"/>
        <w:jc w:val="both"/>
        <w:rPr>
          <w:rFonts w:ascii="Times New Roman" w:hAnsi="Times New Roman" w:cs="Times New Roman"/>
          <w:sz w:val="24"/>
          <w:szCs w:val="24"/>
          <w:lang w:val="en-US"/>
        </w:rPr>
      </w:pPr>
    </w:p>
    <w:p w:rsidR="002A3FFF"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 xml:space="preserve">IN WITNESS WHEREOF the undersigned, duly </w:t>
      </w:r>
      <w:proofErr w:type="spellStart"/>
      <w:r w:rsidRPr="00A141BE">
        <w:rPr>
          <w:rFonts w:ascii="Times New Roman" w:hAnsi="Times New Roman" w:cs="Times New Roman"/>
          <w:sz w:val="24"/>
          <w:szCs w:val="24"/>
          <w:lang w:val="en-US"/>
        </w:rPr>
        <w:t>authorised</w:t>
      </w:r>
      <w:proofErr w:type="spellEnd"/>
      <w:r w:rsidRPr="00A141BE">
        <w:rPr>
          <w:rFonts w:ascii="Times New Roman" w:hAnsi="Times New Roman" w:cs="Times New Roman"/>
          <w:sz w:val="24"/>
          <w:szCs w:val="24"/>
          <w:lang w:val="en-US"/>
        </w:rPr>
        <w:t xml:space="preserve"> ther</w:t>
      </w:r>
      <w:r w:rsidR="002E7A57" w:rsidRPr="00A141BE">
        <w:rPr>
          <w:rFonts w:ascii="Times New Roman" w:hAnsi="Times New Roman" w:cs="Times New Roman"/>
          <w:sz w:val="24"/>
          <w:szCs w:val="24"/>
          <w:lang w:val="en-US"/>
        </w:rPr>
        <w:t>eto, have signed this Protocol.</w:t>
      </w:r>
    </w:p>
    <w:p w:rsidR="00EA57CC" w:rsidRPr="00A141BE" w:rsidRDefault="002A3FFF"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DONE in duplicate at Ottawa, this 17th day of June 1999, in the English, French and Uzbek languages, each version being equally authentic.</w:t>
      </w:r>
    </w:p>
    <w:p w:rsidR="002E7A57" w:rsidRPr="00A141BE" w:rsidRDefault="002E7A57" w:rsidP="00A141BE">
      <w:pPr>
        <w:spacing w:after="120" w:line="276" w:lineRule="auto"/>
        <w:jc w:val="both"/>
        <w:rPr>
          <w:rFonts w:ascii="Times New Roman" w:hAnsi="Times New Roman" w:cs="Times New Roman"/>
          <w:sz w:val="24"/>
          <w:szCs w:val="24"/>
          <w:lang w:val="en-US"/>
        </w:rPr>
      </w:pP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FOR THE GOVERNMENT OF CANADA</w:t>
      </w: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Julian Reed</w:t>
      </w:r>
    </w:p>
    <w:p w:rsidR="00EA57CC" w:rsidRPr="00A141BE" w:rsidRDefault="00EA57CC" w:rsidP="00A141BE">
      <w:pPr>
        <w:spacing w:after="120" w:line="276" w:lineRule="auto"/>
        <w:jc w:val="both"/>
        <w:rPr>
          <w:rFonts w:ascii="Times New Roman" w:hAnsi="Times New Roman" w:cs="Times New Roman"/>
          <w:sz w:val="24"/>
          <w:szCs w:val="24"/>
          <w:lang w:val="en-US"/>
        </w:rPr>
      </w:pPr>
    </w:p>
    <w:p w:rsidR="00EA57CC" w:rsidRPr="00A141BE" w:rsidRDefault="00EA57CC" w:rsidP="00A141BE">
      <w:pPr>
        <w:spacing w:after="120" w:line="276" w:lineRule="auto"/>
        <w:jc w:val="both"/>
        <w:rPr>
          <w:rFonts w:ascii="Times New Roman" w:hAnsi="Times New Roman" w:cs="Times New Roman"/>
          <w:sz w:val="24"/>
          <w:szCs w:val="24"/>
          <w:lang w:val="en-US"/>
        </w:rPr>
      </w:pPr>
      <w:r w:rsidRPr="00A141BE">
        <w:rPr>
          <w:rFonts w:ascii="Times New Roman" w:hAnsi="Times New Roman" w:cs="Times New Roman"/>
          <w:sz w:val="24"/>
          <w:szCs w:val="24"/>
          <w:lang w:val="en-US"/>
        </w:rPr>
        <w:t>FOR THE GOVERNMENT OF THE REPUBLIC OF UZBEKISTAN</w:t>
      </w:r>
    </w:p>
    <w:p w:rsidR="00EA57CC" w:rsidRPr="00A141BE" w:rsidRDefault="00942BC6" w:rsidP="00A141BE">
      <w:p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Sadi</w:t>
      </w:r>
      <w:bookmarkStart w:id="2" w:name="_GoBack"/>
      <w:bookmarkEnd w:id="2"/>
      <w:r w:rsidR="00EA57CC" w:rsidRPr="00A141BE">
        <w:rPr>
          <w:rFonts w:ascii="Times New Roman" w:hAnsi="Times New Roman" w:cs="Times New Roman"/>
          <w:sz w:val="24"/>
          <w:szCs w:val="24"/>
        </w:rPr>
        <w:t>q</w:t>
      </w:r>
      <w:proofErr w:type="spellEnd"/>
      <w:r w:rsidR="00EA57CC" w:rsidRPr="00A141BE">
        <w:rPr>
          <w:rFonts w:ascii="Times New Roman" w:hAnsi="Times New Roman" w:cs="Times New Roman"/>
          <w:sz w:val="24"/>
          <w:szCs w:val="24"/>
        </w:rPr>
        <w:t xml:space="preserve"> </w:t>
      </w:r>
      <w:proofErr w:type="spellStart"/>
      <w:r w:rsidR="00EA57CC" w:rsidRPr="00A141BE">
        <w:rPr>
          <w:rFonts w:ascii="Times New Roman" w:hAnsi="Times New Roman" w:cs="Times New Roman"/>
          <w:sz w:val="24"/>
          <w:szCs w:val="24"/>
        </w:rPr>
        <w:t>Safaev</w:t>
      </w:r>
      <w:proofErr w:type="spellEnd"/>
    </w:p>
    <w:p w:rsidR="002065FC" w:rsidRPr="00A141BE" w:rsidRDefault="002065FC" w:rsidP="00A141BE">
      <w:pPr>
        <w:spacing w:after="120" w:line="276" w:lineRule="auto"/>
        <w:jc w:val="both"/>
        <w:rPr>
          <w:rFonts w:ascii="Times New Roman" w:hAnsi="Times New Roman" w:cs="Times New Roman"/>
          <w:sz w:val="24"/>
          <w:szCs w:val="24"/>
        </w:rPr>
      </w:pPr>
    </w:p>
    <w:sectPr w:rsidR="002065FC" w:rsidRPr="00A141BE" w:rsidSect="00A141BE">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A7"/>
    <w:rsid w:val="00072C59"/>
    <w:rsid w:val="000937A7"/>
    <w:rsid w:val="002065FC"/>
    <w:rsid w:val="002A3FFF"/>
    <w:rsid w:val="002E7A57"/>
    <w:rsid w:val="0030687A"/>
    <w:rsid w:val="00565CAF"/>
    <w:rsid w:val="007A6155"/>
    <w:rsid w:val="00942BC6"/>
    <w:rsid w:val="00986932"/>
    <w:rsid w:val="00A141BE"/>
    <w:rsid w:val="00A70950"/>
    <w:rsid w:val="00A9398F"/>
    <w:rsid w:val="00BE3DF3"/>
    <w:rsid w:val="00EA57CC"/>
    <w:rsid w:val="00F50E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F6D1"/>
  <w15:chartTrackingRefBased/>
  <w15:docId w15:val="{B03F730B-3994-49DE-A713-1949FFB1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22B0-2226-491F-A554-6148DD90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8565</Words>
  <Characters>48824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2021-02-03T07:37:00Z</dcterms:created>
  <dcterms:modified xsi:type="dcterms:W3CDTF">2021-04-26T11:11:00Z</dcterms:modified>
</cp:coreProperties>
</file>