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FA" w:rsidRPr="006230FA" w:rsidRDefault="006230FA" w:rsidP="00F36544">
      <w:pPr>
        <w:jc w:val="right"/>
        <w:rPr>
          <w:rFonts w:ascii="Times New Roman" w:hAnsi="Times New Roman" w:cs="Times New Roman"/>
          <w:sz w:val="28"/>
          <w:szCs w:val="28"/>
          <w:lang w:val="en-US"/>
        </w:rPr>
      </w:pPr>
      <w:r w:rsidRPr="006230FA">
        <w:rPr>
          <w:rFonts w:ascii="Times New Roman" w:hAnsi="Times New Roman" w:cs="Times New Roman"/>
          <w:sz w:val="28"/>
          <w:szCs w:val="28"/>
          <w:lang w:val="en-US"/>
        </w:rPr>
        <w:t>Entered into force on 27 of May, 2002</w:t>
      </w:r>
    </w:p>
    <w:p w:rsidR="006230FA" w:rsidRPr="00B33F55" w:rsidRDefault="006230FA" w:rsidP="00F36544">
      <w:pPr>
        <w:jc w:val="both"/>
        <w:rPr>
          <w:rFonts w:ascii="Times New Roman" w:hAnsi="Times New Roman" w:cs="Times New Roman"/>
          <w:sz w:val="36"/>
          <w:szCs w:val="36"/>
          <w:lang w:val="en-US"/>
        </w:rPr>
      </w:pPr>
    </w:p>
    <w:p w:rsidR="00B33F55" w:rsidRPr="00B33F55" w:rsidRDefault="00B33F55" w:rsidP="00F36544">
      <w:pPr>
        <w:jc w:val="center"/>
        <w:rPr>
          <w:rFonts w:ascii="Times New Roman" w:hAnsi="Times New Roman" w:cs="Times New Roman"/>
          <w:b/>
          <w:sz w:val="36"/>
          <w:szCs w:val="36"/>
          <w:lang w:val="en-US"/>
        </w:rPr>
      </w:pPr>
      <w:r w:rsidRPr="00B33F55">
        <w:rPr>
          <w:rFonts w:ascii="Times New Roman" w:hAnsi="Times New Roman" w:cs="Times New Roman"/>
          <w:b/>
          <w:sz w:val="36"/>
          <w:szCs w:val="36"/>
          <w:lang w:val="en-US"/>
        </w:rPr>
        <w:t>CONVENTION</w:t>
      </w:r>
    </w:p>
    <w:p w:rsidR="006230FA" w:rsidRPr="00B33F55" w:rsidRDefault="006230FA" w:rsidP="00F36544">
      <w:pPr>
        <w:jc w:val="center"/>
        <w:rPr>
          <w:rFonts w:ascii="Times New Roman" w:hAnsi="Times New Roman" w:cs="Times New Roman"/>
          <w:b/>
          <w:sz w:val="36"/>
          <w:szCs w:val="36"/>
          <w:lang w:val="en-US"/>
        </w:rPr>
      </w:pPr>
      <w:r w:rsidRPr="00B33F55">
        <w:rPr>
          <w:rFonts w:ascii="Times New Roman" w:hAnsi="Times New Roman" w:cs="Times New Roman"/>
          <w:b/>
          <w:sz w:val="36"/>
          <w:szCs w:val="36"/>
          <w:lang w:val="en-US"/>
        </w:rPr>
        <w:t>BETWEEN THE KINGDOM OF THE NETHERLANDS AND THE REPUBLIC OF UZBEKISTAN FOR THE AVOIDANCE OF DOUBLE TAXATION AND THE PREVEN-TION OF FISCAL EVASION WITH RESPECT TO TAXES ON INCOME AND ON CAPITAL</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The Government of the Kingdom of the Netherlands and the Government of the Republic of Uzbekistan, Desiring that a convention for the avoidance of double taxation and the prevention of fiscal evasion with respect to taxes on income and on capital be concluded by both States,</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Have agreed as follows:</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CHAPTER I</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SCOPE OF THE CONVENTION</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1</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PERSONAL SCOPE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This Convention shall apply to persons who are residents of one or both of the Contracting States.</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2</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TAXES COVERED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This Convention shall apply to taxes on income and on capital imposed on behalf of a Contracting State or of its political or administrative territorial subdivisions or local authorities, irrespective of the m</w:t>
      </w:r>
      <w:r>
        <w:rPr>
          <w:rFonts w:ascii="Times New Roman" w:hAnsi="Times New Roman" w:cs="Times New Roman"/>
          <w:sz w:val="28"/>
          <w:szCs w:val="28"/>
          <w:lang w:val="en-US"/>
        </w:rPr>
        <w:t>anner in which they are levied.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w:t>
      </w:r>
      <w:r>
        <w:rPr>
          <w:rFonts w:ascii="Times New Roman" w:hAnsi="Times New Roman" w:cs="Times New Roman"/>
          <w:sz w:val="28"/>
          <w:szCs w:val="28"/>
          <w:lang w:val="en-US"/>
        </w:rPr>
        <w:t xml:space="preserve"> taxes on capital appreciation.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3.</w:t>
      </w:r>
      <w:r w:rsidRPr="006230FA">
        <w:rPr>
          <w:rFonts w:ascii="Times New Roman" w:hAnsi="Times New Roman" w:cs="Times New Roman"/>
          <w:sz w:val="28"/>
          <w:szCs w:val="28"/>
          <w:lang w:val="en-US"/>
        </w:rPr>
        <w:tab/>
        <w:t>The existing taxes to which the Convention shall apply are in particular:</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a)</w:t>
      </w:r>
      <w:r w:rsidRPr="006230FA">
        <w:rPr>
          <w:rFonts w:ascii="Times New Roman" w:hAnsi="Times New Roman" w:cs="Times New Roman"/>
          <w:sz w:val="28"/>
          <w:szCs w:val="28"/>
          <w:lang w:val="en-US"/>
        </w:rPr>
        <w:tab/>
        <w:t>in the Netherlands:</w:t>
      </w:r>
    </w:p>
    <w:p w:rsidR="006230FA" w:rsidRPr="00B33F55" w:rsidRDefault="006230FA" w:rsidP="00F36544">
      <w:pPr>
        <w:pStyle w:val="a3"/>
        <w:numPr>
          <w:ilvl w:val="0"/>
          <w:numId w:val="1"/>
        </w:numPr>
        <w:ind w:firstLine="0"/>
        <w:jc w:val="both"/>
        <w:rPr>
          <w:rFonts w:ascii="Times New Roman" w:hAnsi="Times New Roman" w:cs="Times New Roman"/>
          <w:sz w:val="28"/>
          <w:szCs w:val="28"/>
          <w:lang w:val="en-US"/>
        </w:rPr>
      </w:pPr>
      <w:r w:rsidRPr="00B33F55">
        <w:rPr>
          <w:rFonts w:ascii="Times New Roman" w:hAnsi="Times New Roman" w:cs="Times New Roman"/>
          <w:sz w:val="28"/>
          <w:szCs w:val="28"/>
          <w:lang w:val="en-US"/>
        </w:rPr>
        <w:t xml:space="preserve">de </w:t>
      </w:r>
      <w:proofErr w:type="spellStart"/>
      <w:r w:rsidRPr="00B33F55">
        <w:rPr>
          <w:rFonts w:ascii="Times New Roman" w:hAnsi="Times New Roman" w:cs="Times New Roman"/>
          <w:sz w:val="28"/>
          <w:szCs w:val="28"/>
          <w:lang w:val="en-US"/>
        </w:rPr>
        <w:t>inkomstenbelasting</w:t>
      </w:r>
      <w:proofErr w:type="spellEnd"/>
      <w:r w:rsidRPr="00B33F55">
        <w:rPr>
          <w:rFonts w:ascii="Times New Roman" w:hAnsi="Times New Roman" w:cs="Times New Roman"/>
          <w:sz w:val="28"/>
          <w:szCs w:val="28"/>
          <w:lang w:val="en-US"/>
        </w:rPr>
        <w:t xml:space="preserve"> (income tax),</w:t>
      </w:r>
    </w:p>
    <w:p w:rsidR="006230FA" w:rsidRPr="00B33F55" w:rsidRDefault="006230FA" w:rsidP="00F36544">
      <w:pPr>
        <w:pStyle w:val="a3"/>
        <w:numPr>
          <w:ilvl w:val="0"/>
          <w:numId w:val="1"/>
        </w:numPr>
        <w:ind w:firstLine="0"/>
        <w:jc w:val="both"/>
        <w:rPr>
          <w:rFonts w:ascii="Times New Roman" w:hAnsi="Times New Roman" w:cs="Times New Roman"/>
          <w:sz w:val="28"/>
          <w:szCs w:val="28"/>
          <w:lang w:val="en-US"/>
        </w:rPr>
      </w:pPr>
      <w:r w:rsidRPr="00B33F55">
        <w:rPr>
          <w:rFonts w:ascii="Times New Roman" w:hAnsi="Times New Roman" w:cs="Times New Roman"/>
          <w:sz w:val="28"/>
          <w:szCs w:val="28"/>
          <w:lang w:val="en-US"/>
        </w:rPr>
        <w:t xml:space="preserve">de </w:t>
      </w:r>
      <w:proofErr w:type="spellStart"/>
      <w:r w:rsidRPr="00B33F55">
        <w:rPr>
          <w:rFonts w:ascii="Times New Roman" w:hAnsi="Times New Roman" w:cs="Times New Roman"/>
          <w:sz w:val="28"/>
          <w:szCs w:val="28"/>
          <w:lang w:val="en-US"/>
        </w:rPr>
        <w:t>loonbelasting</w:t>
      </w:r>
      <w:proofErr w:type="spellEnd"/>
      <w:r w:rsidRPr="00B33F55">
        <w:rPr>
          <w:rFonts w:ascii="Times New Roman" w:hAnsi="Times New Roman" w:cs="Times New Roman"/>
          <w:sz w:val="28"/>
          <w:szCs w:val="28"/>
          <w:lang w:val="en-US"/>
        </w:rPr>
        <w:t xml:space="preserve"> (wages tax),</w:t>
      </w:r>
    </w:p>
    <w:p w:rsidR="006230FA" w:rsidRPr="00B33F55" w:rsidRDefault="006230FA" w:rsidP="00F36544">
      <w:pPr>
        <w:pStyle w:val="a3"/>
        <w:numPr>
          <w:ilvl w:val="0"/>
          <w:numId w:val="1"/>
        </w:numPr>
        <w:ind w:firstLine="0"/>
        <w:jc w:val="both"/>
        <w:rPr>
          <w:rFonts w:ascii="Times New Roman" w:hAnsi="Times New Roman" w:cs="Times New Roman"/>
          <w:sz w:val="28"/>
          <w:szCs w:val="28"/>
          <w:lang w:val="en-US"/>
        </w:rPr>
      </w:pPr>
      <w:r w:rsidRPr="00B33F55">
        <w:rPr>
          <w:rFonts w:ascii="Times New Roman" w:hAnsi="Times New Roman" w:cs="Times New Roman"/>
          <w:sz w:val="28"/>
          <w:szCs w:val="28"/>
          <w:lang w:val="en-US"/>
        </w:rPr>
        <w:t xml:space="preserve">de </w:t>
      </w:r>
      <w:proofErr w:type="spellStart"/>
      <w:r w:rsidRPr="00B33F55">
        <w:rPr>
          <w:rFonts w:ascii="Times New Roman" w:hAnsi="Times New Roman" w:cs="Times New Roman"/>
          <w:sz w:val="28"/>
          <w:szCs w:val="28"/>
          <w:lang w:val="en-US"/>
        </w:rPr>
        <w:t>vennootschapsbelasting</w:t>
      </w:r>
      <w:proofErr w:type="spellEnd"/>
      <w:r w:rsidRPr="00B33F55">
        <w:rPr>
          <w:rFonts w:ascii="Times New Roman" w:hAnsi="Times New Roman" w:cs="Times New Roman"/>
          <w:sz w:val="28"/>
          <w:szCs w:val="28"/>
          <w:lang w:val="en-US"/>
        </w:rPr>
        <w:t xml:space="preserve"> (company tax) including the Government share in the net profits of the exploitation of natural resources levied pursuant to the </w:t>
      </w:r>
      <w:proofErr w:type="spellStart"/>
      <w:r w:rsidRPr="00B33F55">
        <w:rPr>
          <w:rFonts w:ascii="Times New Roman" w:hAnsi="Times New Roman" w:cs="Times New Roman"/>
          <w:sz w:val="28"/>
          <w:szCs w:val="28"/>
          <w:lang w:val="en-US"/>
        </w:rPr>
        <w:t>Mijnwet</w:t>
      </w:r>
      <w:proofErr w:type="spellEnd"/>
      <w:r w:rsidRPr="00B33F55">
        <w:rPr>
          <w:rFonts w:ascii="Times New Roman" w:hAnsi="Times New Roman" w:cs="Times New Roman"/>
          <w:sz w:val="28"/>
          <w:szCs w:val="28"/>
          <w:lang w:val="en-US"/>
        </w:rPr>
        <w:t xml:space="preserve"> 1810 (the Mining Act of 1810) with respect to concessions issued from 1967, or pursuant to the </w:t>
      </w:r>
      <w:proofErr w:type="spellStart"/>
      <w:r w:rsidRPr="00B33F55">
        <w:rPr>
          <w:rFonts w:ascii="Times New Roman" w:hAnsi="Times New Roman" w:cs="Times New Roman"/>
          <w:sz w:val="28"/>
          <w:szCs w:val="28"/>
          <w:lang w:val="en-US"/>
        </w:rPr>
        <w:t>Mijnwet</w:t>
      </w:r>
      <w:proofErr w:type="spellEnd"/>
      <w:r w:rsidRPr="00B33F55">
        <w:rPr>
          <w:rFonts w:ascii="Times New Roman" w:hAnsi="Times New Roman" w:cs="Times New Roman"/>
          <w:sz w:val="28"/>
          <w:szCs w:val="28"/>
          <w:lang w:val="en-US"/>
        </w:rPr>
        <w:t xml:space="preserve"> </w:t>
      </w:r>
      <w:proofErr w:type="spellStart"/>
      <w:r w:rsidRPr="00B33F55">
        <w:rPr>
          <w:rFonts w:ascii="Times New Roman" w:hAnsi="Times New Roman" w:cs="Times New Roman"/>
          <w:sz w:val="28"/>
          <w:szCs w:val="28"/>
          <w:lang w:val="en-US"/>
        </w:rPr>
        <w:t>Continentaal</w:t>
      </w:r>
      <w:proofErr w:type="spellEnd"/>
      <w:r w:rsidRPr="00B33F55">
        <w:rPr>
          <w:rFonts w:ascii="Times New Roman" w:hAnsi="Times New Roman" w:cs="Times New Roman"/>
          <w:sz w:val="28"/>
          <w:szCs w:val="28"/>
          <w:lang w:val="en-US"/>
        </w:rPr>
        <w:t xml:space="preserve"> Plat 1965 (the Netherlands Continental Shelf Mining Act of 1965),</w:t>
      </w:r>
    </w:p>
    <w:p w:rsidR="006230FA" w:rsidRPr="00B33F55" w:rsidRDefault="006230FA" w:rsidP="00F36544">
      <w:pPr>
        <w:pStyle w:val="a3"/>
        <w:numPr>
          <w:ilvl w:val="0"/>
          <w:numId w:val="1"/>
        </w:numPr>
        <w:ind w:firstLine="0"/>
        <w:jc w:val="both"/>
        <w:rPr>
          <w:rFonts w:ascii="Times New Roman" w:hAnsi="Times New Roman" w:cs="Times New Roman"/>
          <w:sz w:val="28"/>
          <w:szCs w:val="28"/>
          <w:lang w:val="en-US"/>
        </w:rPr>
      </w:pPr>
      <w:r w:rsidRPr="00B33F55">
        <w:rPr>
          <w:rFonts w:ascii="Times New Roman" w:hAnsi="Times New Roman" w:cs="Times New Roman"/>
          <w:sz w:val="28"/>
          <w:szCs w:val="28"/>
          <w:lang w:val="en-US"/>
        </w:rPr>
        <w:t xml:space="preserve">de </w:t>
      </w:r>
      <w:proofErr w:type="spellStart"/>
      <w:r w:rsidRPr="00B33F55">
        <w:rPr>
          <w:rFonts w:ascii="Times New Roman" w:hAnsi="Times New Roman" w:cs="Times New Roman"/>
          <w:sz w:val="28"/>
          <w:szCs w:val="28"/>
          <w:lang w:val="en-US"/>
        </w:rPr>
        <w:t>dividendbelasting</w:t>
      </w:r>
      <w:proofErr w:type="spellEnd"/>
      <w:r w:rsidRPr="00B33F55">
        <w:rPr>
          <w:rFonts w:ascii="Times New Roman" w:hAnsi="Times New Roman" w:cs="Times New Roman"/>
          <w:sz w:val="28"/>
          <w:szCs w:val="28"/>
          <w:lang w:val="en-US"/>
        </w:rPr>
        <w:t xml:space="preserve"> (dividend tax),</w:t>
      </w:r>
    </w:p>
    <w:p w:rsidR="006230FA" w:rsidRPr="00B33F55" w:rsidRDefault="006230FA" w:rsidP="00F36544">
      <w:pPr>
        <w:pStyle w:val="a3"/>
        <w:numPr>
          <w:ilvl w:val="0"/>
          <w:numId w:val="1"/>
        </w:numPr>
        <w:ind w:firstLine="0"/>
        <w:jc w:val="both"/>
        <w:rPr>
          <w:rFonts w:ascii="Times New Roman" w:hAnsi="Times New Roman" w:cs="Times New Roman"/>
          <w:sz w:val="28"/>
          <w:szCs w:val="28"/>
          <w:lang w:val="en-US"/>
        </w:rPr>
      </w:pPr>
      <w:r w:rsidRPr="00B33F55">
        <w:rPr>
          <w:rFonts w:ascii="Times New Roman" w:hAnsi="Times New Roman" w:cs="Times New Roman"/>
          <w:sz w:val="28"/>
          <w:szCs w:val="28"/>
          <w:lang w:val="en-US"/>
        </w:rPr>
        <w:t xml:space="preserve">de </w:t>
      </w:r>
      <w:proofErr w:type="spellStart"/>
      <w:r w:rsidRPr="00B33F55">
        <w:rPr>
          <w:rFonts w:ascii="Times New Roman" w:hAnsi="Times New Roman" w:cs="Times New Roman"/>
          <w:sz w:val="28"/>
          <w:szCs w:val="28"/>
          <w:lang w:val="en-US"/>
        </w:rPr>
        <w:t>vermogensbelasting</w:t>
      </w:r>
      <w:proofErr w:type="spellEnd"/>
      <w:r w:rsidRPr="00B33F55">
        <w:rPr>
          <w:rFonts w:ascii="Times New Roman" w:hAnsi="Times New Roman" w:cs="Times New Roman"/>
          <w:sz w:val="28"/>
          <w:szCs w:val="28"/>
          <w:lang w:val="en-US"/>
        </w:rPr>
        <w:t xml:space="preserve"> (capital tax),</w:t>
      </w:r>
    </w:p>
    <w:p w:rsidR="006230FA" w:rsidRPr="006230FA" w:rsidRDefault="006230FA" w:rsidP="00F36544">
      <w:pPr>
        <w:ind w:left="709"/>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(hereinafter referred to as "Netherlands tax");</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b) </w:t>
      </w:r>
      <w:r w:rsidRPr="006230FA">
        <w:rPr>
          <w:rFonts w:ascii="Times New Roman" w:hAnsi="Times New Roman" w:cs="Times New Roman"/>
          <w:sz w:val="28"/>
          <w:szCs w:val="28"/>
          <w:lang w:val="en-US"/>
        </w:rPr>
        <w:tab/>
        <w:t>in Uzbekistan:</w:t>
      </w:r>
    </w:p>
    <w:p w:rsidR="006230FA" w:rsidRPr="00B33F55" w:rsidRDefault="006230FA" w:rsidP="00F36544">
      <w:pPr>
        <w:pStyle w:val="a3"/>
        <w:numPr>
          <w:ilvl w:val="0"/>
          <w:numId w:val="2"/>
        </w:numPr>
        <w:ind w:firstLine="0"/>
        <w:jc w:val="both"/>
        <w:rPr>
          <w:rFonts w:ascii="Times New Roman" w:hAnsi="Times New Roman" w:cs="Times New Roman"/>
          <w:sz w:val="28"/>
          <w:szCs w:val="28"/>
          <w:lang w:val="en-US"/>
        </w:rPr>
      </w:pPr>
      <w:r w:rsidRPr="00B33F55">
        <w:rPr>
          <w:rFonts w:ascii="Times New Roman" w:hAnsi="Times New Roman" w:cs="Times New Roman"/>
          <w:sz w:val="28"/>
          <w:szCs w:val="28"/>
          <w:lang w:val="en-US"/>
        </w:rPr>
        <w:t>the Income Tax on income (profit) of legal persons,</w:t>
      </w:r>
    </w:p>
    <w:p w:rsidR="006230FA" w:rsidRPr="00B33F55" w:rsidRDefault="006230FA" w:rsidP="00F36544">
      <w:pPr>
        <w:pStyle w:val="a3"/>
        <w:numPr>
          <w:ilvl w:val="0"/>
          <w:numId w:val="2"/>
        </w:numPr>
        <w:ind w:firstLine="0"/>
        <w:jc w:val="both"/>
        <w:rPr>
          <w:rFonts w:ascii="Times New Roman" w:hAnsi="Times New Roman" w:cs="Times New Roman"/>
          <w:sz w:val="28"/>
          <w:szCs w:val="28"/>
          <w:lang w:val="en-US"/>
        </w:rPr>
      </w:pPr>
      <w:r w:rsidRPr="00B33F55">
        <w:rPr>
          <w:rFonts w:ascii="Times New Roman" w:hAnsi="Times New Roman" w:cs="Times New Roman"/>
          <w:sz w:val="28"/>
          <w:szCs w:val="28"/>
          <w:lang w:val="en-US"/>
        </w:rPr>
        <w:t xml:space="preserve">the Income Tax on physical persons, </w:t>
      </w:r>
    </w:p>
    <w:p w:rsidR="006230FA" w:rsidRPr="00B33F55" w:rsidRDefault="006230FA" w:rsidP="00F36544">
      <w:pPr>
        <w:pStyle w:val="a3"/>
        <w:numPr>
          <w:ilvl w:val="0"/>
          <w:numId w:val="2"/>
        </w:numPr>
        <w:ind w:firstLine="0"/>
        <w:jc w:val="both"/>
        <w:rPr>
          <w:rFonts w:ascii="Times New Roman" w:hAnsi="Times New Roman" w:cs="Times New Roman"/>
          <w:sz w:val="28"/>
          <w:szCs w:val="28"/>
          <w:lang w:val="en-US"/>
        </w:rPr>
      </w:pPr>
      <w:r w:rsidRPr="00B33F55">
        <w:rPr>
          <w:rFonts w:ascii="Times New Roman" w:hAnsi="Times New Roman" w:cs="Times New Roman"/>
          <w:sz w:val="28"/>
          <w:szCs w:val="28"/>
          <w:lang w:val="en-US"/>
        </w:rPr>
        <w:t>the Property Tax,</w:t>
      </w:r>
    </w:p>
    <w:p w:rsidR="006230FA" w:rsidRPr="006230FA" w:rsidRDefault="006230FA" w:rsidP="00F36544">
      <w:pPr>
        <w:ind w:left="709"/>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(hereinafter referred to as "Uzbekistan tax").</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substantial changes which have been made in their respective taxation laws.</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CHAPTER II</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DEFINITIONS</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3</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GENERAL DEFINITIONS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For the purposes of this Convention, unless the context otherwise requires: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a)</w:t>
      </w:r>
      <w:r w:rsidRPr="006230FA">
        <w:rPr>
          <w:rFonts w:ascii="Times New Roman" w:hAnsi="Times New Roman" w:cs="Times New Roman"/>
          <w:sz w:val="28"/>
          <w:szCs w:val="28"/>
          <w:lang w:val="en-US"/>
        </w:rPr>
        <w:tab/>
        <w:t>the term "a Contracting State" means the Kingdom of the Netherlands (the Netherlands) or the Republic of Uzbekistan (Uzbekistan), as the context requires; the term "Contracting States" means the Kingdom of the Netherlands (the Netherlands) and the Republic of Uzbekistan (Uzbekistan);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w:t>
      </w:r>
      <w:r w:rsidRPr="006230FA">
        <w:rPr>
          <w:rFonts w:ascii="Times New Roman" w:hAnsi="Times New Roman" w:cs="Times New Roman"/>
          <w:sz w:val="28"/>
          <w:szCs w:val="28"/>
          <w:lang w:val="en-US"/>
        </w:rPr>
        <w:tab/>
        <w:t>the term "the Netherlands" means the part of the Kingdom of the Netherlands that is situated in Europe, including its territorial sea, and any area beyond the territorial sea within which the Netherlands, in accordance with international law, exercises jurisdiction or sovereign rights with respect to the sea bed, its sub-soil and its superjacent water</w:t>
      </w:r>
      <w:r>
        <w:rPr>
          <w:rFonts w:ascii="Times New Roman" w:hAnsi="Times New Roman" w:cs="Times New Roman"/>
          <w:sz w:val="28"/>
          <w:szCs w:val="28"/>
          <w:lang w:val="en-US"/>
        </w:rPr>
        <w:t>s, and their natural resources;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c)</w:t>
      </w:r>
      <w:r w:rsidRPr="006230FA">
        <w:rPr>
          <w:rFonts w:ascii="Times New Roman" w:hAnsi="Times New Roman" w:cs="Times New Roman"/>
          <w:sz w:val="28"/>
          <w:szCs w:val="28"/>
          <w:lang w:val="en-US"/>
        </w:rPr>
        <w:tab/>
        <w:t xml:space="preserve"> the term "Uzbekistan" means the Republic of Uzbekistan, including any area which in accordance with international law has been or may hereafter be designated under the laws of Uzbekistan as an area within which the rights of Uzbekistan with respect to the subsoil and its natur</w:t>
      </w:r>
      <w:r>
        <w:rPr>
          <w:rFonts w:ascii="Times New Roman" w:hAnsi="Times New Roman" w:cs="Times New Roman"/>
          <w:sz w:val="28"/>
          <w:szCs w:val="28"/>
          <w:lang w:val="en-US"/>
        </w:rPr>
        <w:t xml:space="preserve">al resources may be exercised; </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d)</w:t>
      </w:r>
      <w:r w:rsidRPr="006230FA">
        <w:rPr>
          <w:rFonts w:ascii="Times New Roman" w:hAnsi="Times New Roman" w:cs="Times New Roman"/>
          <w:sz w:val="28"/>
          <w:szCs w:val="28"/>
          <w:lang w:val="en-US"/>
        </w:rPr>
        <w:tab/>
        <w:t>the term "person" includes an individual, a company</w:t>
      </w:r>
      <w:r>
        <w:rPr>
          <w:rFonts w:ascii="Times New Roman" w:hAnsi="Times New Roman" w:cs="Times New Roman"/>
          <w:sz w:val="28"/>
          <w:szCs w:val="28"/>
          <w:lang w:val="en-US"/>
        </w:rPr>
        <w:t xml:space="preserve"> and any other body of persons;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e)</w:t>
      </w:r>
      <w:r w:rsidRPr="006230FA">
        <w:rPr>
          <w:rFonts w:ascii="Times New Roman" w:hAnsi="Times New Roman" w:cs="Times New Roman"/>
          <w:sz w:val="28"/>
          <w:szCs w:val="28"/>
          <w:lang w:val="en-US"/>
        </w:rPr>
        <w:tab/>
        <w:t xml:space="preserve">the term "company" means </w:t>
      </w:r>
      <w:proofErr w:type="spellStart"/>
      <w:r w:rsidRPr="006230FA">
        <w:rPr>
          <w:rFonts w:ascii="Times New Roman" w:hAnsi="Times New Roman" w:cs="Times New Roman"/>
          <w:sz w:val="28"/>
          <w:szCs w:val="28"/>
          <w:lang w:val="en-US"/>
        </w:rPr>
        <w:t>any body</w:t>
      </w:r>
      <w:proofErr w:type="spellEnd"/>
      <w:r w:rsidRPr="006230FA">
        <w:rPr>
          <w:rFonts w:ascii="Times New Roman" w:hAnsi="Times New Roman" w:cs="Times New Roman"/>
          <w:sz w:val="28"/>
          <w:szCs w:val="28"/>
          <w:lang w:val="en-US"/>
        </w:rPr>
        <w:t xml:space="preserve"> corporate or any entity that is treated as a body corporate for tax purp</w:t>
      </w:r>
      <w:r>
        <w:rPr>
          <w:rFonts w:ascii="Times New Roman" w:hAnsi="Times New Roman" w:cs="Times New Roman"/>
          <w:sz w:val="28"/>
          <w:szCs w:val="28"/>
          <w:lang w:val="en-US"/>
        </w:rPr>
        <w:t>oses;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f)</w:t>
      </w:r>
      <w:r w:rsidRPr="006230FA">
        <w:rPr>
          <w:rFonts w:ascii="Times New Roman" w:hAnsi="Times New Roman" w:cs="Times New Roman"/>
          <w:sz w:val="28"/>
          <w:szCs w:val="28"/>
          <w:lang w:val="en-US"/>
        </w:rPr>
        <w:tab/>
        <w:t xml:space="preserve">the terms "enterprise of a Contracting State" and "enterprise of the other Contracting State" mean respectively an enterprise carried on by a resident of a Contracting State and an enterprise carried on by a resident </w:t>
      </w:r>
      <w:r>
        <w:rPr>
          <w:rFonts w:ascii="Times New Roman" w:hAnsi="Times New Roman" w:cs="Times New Roman"/>
          <w:sz w:val="28"/>
          <w:szCs w:val="28"/>
          <w:lang w:val="en-US"/>
        </w:rPr>
        <w:t>of the other Contracting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g)</w:t>
      </w:r>
      <w:r w:rsidRPr="006230FA">
        <w:rPr>
          <w:rFonts w:ascii="Times New Roman" w:hAnsi="Times New Roman" w:cs="Times New Roman"/>
          <w:sz w:val="28"/>
          <w:szCs w:val="28"/>
          <w:lang w:val="en-US"/>
        </w:rPr>
        <w:tab/>
        <w:t xml:space="preserve">the term "international traffic" means any transport by a ship, aircraft or railway vehicle operated by an enterprise that has its place of effective management in a Contracting State, except when the ship, aircraft or railway vehicle is operated solely between places </w:t>
      </w:r>
      <w:r>
        <w:rPr>
          <w:rFonts w:ascii="Times New Roman" w:hAnsi="Times New Roman" w:cs="Times New Roman"/>
          <w:sz w:val="28"/>
          <w:szCs w:val="28"/>
          <w:lang w:val="en-US"/>
        </w:rPr>
        <w:t>in the other Contracting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h)</w:t>
      </w:r>
      <w:r w:rsidRPr="006230FA">
        <w:rPr>
          <w:rFonts w:ascii="Times New Roman" w:hAnsi="Times New Roman" w:cs="Times New Roman"/>
          <w:sz w:val="28"/>
          <w:szCs w:val="28"/>
          <w:lang w:val="en-US"/>
        </w:rPr>
        <w:tab/>
        <w:t>the term "nationals" means:</w:t>
      </w:r>
    </w:p>
    <w:p w:rsidR="006230FA" w:rsidRPr="006230FA" w:rsidRDefault="00B33F55" w:rsidP="00F36544">
      <w:pPr>
        <w:ind w:left="709"/>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r w:rsidR="006230FA" w:rsidRPr="006230FA">
        <w:rPr>
          <w:rFonts w:ascii="Times New Roman" w:hAnsi="Times New Roman" w:cs="Times New Roman"/>
          <w:sz w:val="28"/>
          <w:szCs w:val="28"/>
          <w:lang w:val="en-US"/>
        </w:rPr>
        <w:t xml:space="preserve">any individual possessing the nationality or citizenship of a </w:t>
      </w:r>
      <w:r w:rsidR="006230FA" w:rsidRPr="006230FA">
        <w:rPr>
          <w:rFonts w:ascii="Times New Roman" w:hAnsi="Times New Roman" w:cs="Times New Roman"/>
          <w:sz w:val="28"/>
          <w:szCs w:val="28"/>
          <w:lang w:val="en-US"/>
        </w:rPr>
        <w:tab/>
        <w:t>Contracting State;</w:t>
      </w:r>
    </w:p>
    <w:p w:rsidR="006230FA" w:rsidRPr="006230FA" w:rsidRDefault="00B33F55" w:rsidP="00F36544">
      <w:pPr>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(ii) </w:t>
      </w:r>
      <w:r w:rsidR="006230FA" w:rsidRPr="006230FA">
        <w:rPr>
          <w:rFonts w:ascii="Times New Roman" w:hAnsi="Times New Roman" w:cs="Times New Roman"/>
          <w:sz w:val="28"/>
          <w:szCs w:val="28"/>
          <w:lang w:val="en-US"/>
        </w:rPr>
        <w:t>any legal person, partnership or association deriving its status as such from the laws i</w:t>
      </w:r>
      <w:r w:rsidR="006230FA">
        <w:rPr>
          <w:rFonts w:ascii="Times New Roman" w:hAnsi="Times New Roman" w:cs="Times New Roman"/>
          <w:sz w:val="28"/>
          <w:szCs w:val="28"/>
          <w:lang w:val="en-US"/>
        </w:rPr>
        <w:t>n force in a Contracting State;</w:t>
      </w:r>
    </w:p>
    <w:p w:rsidR="006230FA" w:rsidRPr="006230FA" w:rsidRDefault="006230FA" w:rsidP="00F36544">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sidRPr="006230FA">
        <w:rPr>
          <w:rFonts w:ascii="Times New Roman" w:hAnsi="Times New Roman" w:cs="Times New Roman"/>
          <w:sz w:val="28"/>
          <w:szCs w:val="28"/>
          <w:lang w:val="en-US"/>
        </w:rPr>
        <w:tab/>
        <w:t>the term "competent authority" means:</w:t>
      </w:r>
    </w:p>
    <w:p w:rsidR="006230FA" w:rsidRPr="006230FA" w:rsidRDefault="00B33F55" w:rsidP="00F36544">
      <w:pPr>
        <w:ind w:left="709"/>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r w:rsidR="006230FA" w:rsidRPr="006230FA">
        <w:rPr>
          <w:rFonts w:ascii="Times New Roman" w:hAnsi="Times New Roman" w:cs="Times New Roman"/>
          <w:sz w:val="28"/>
          <w:szCs w:val="28"/>
          <w:lang w:val="en-US"/>
        </w:rPr>
        <w:t>in the Netherlands the Minister of Finance or his duly authorized representative;</w:t>
      </w:r>
    </w:p>
    <w:p w:rsidR="006230FA" w:rsidRPr="006230FA" w:rsidRDefault="00B33F55" w:rsidP="00F36544">
      <w:pPr>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(ii) </w:t>
      </w:r>
      <w:r w:rsidR="006230FA" w:rsidRPr="006230FA">
        <w:rPr>
          <w:rFonts w:ascii="Times New Roman" w:hAnsi="Times New Roman" w:cs="Times New Roman"/>
          <w:sz w:val="28"/>
          <w:szCs w:val="28"/>
          <w:lang w:val="en-US"/>
        </w:rPr>
        <w:t>in Uzbekistan the Chairman of the State Tax Committee or his duly authorized represen</w:t>
      </w:r>
      <w:r w:rsidR="006230FA">
        <w:rPr>
          <w:rFonts w:ascii="Times New Roman" w:hAnsi="Times New Roman" w:cs="Times New Roman"/>
          <w:sz w:val="28"/>
          <w:szCs w:val="28"/>
          <w:lang w:val="en-US"/>
        </w:rPr>
        <w:t>tative.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As regards the application of the Convention at any time by a Contracting State any term not defined therein shall, unless the context otherwise requires, have the meaning which it has at that time under the law of that State for the purpose of the taxes to which the Convention applies, any meaning under the applicable tax</w:t>
      </w:r>
      <w:r>
        <w:rPr>
          <w:rFonts w:ascii="Times New Roman" w:hAnsi="Times New Roman" w:cs="Times New Roman"/>
          <w:sz w:val="28"/>
          <w:szCs w:val="28"/>
          <w:lang w:val="en-US"/>
        </w:rPr>
        <w:t xml:space="preserve"> </w:t>
      </w:r>
      <w:r w:rsidRPr="006230FA">
        <w:rPr>
          <w:rFonts w:ascii="Times New Roman" w:hAnsi="Times New Roman" w:cs="Times New Roman"/>
          <w:sz w:val="28"/>
          <w:szCs w:val="28"/>
          <w:lang w:val="en-US"/>
        </w:rPr>
        <w:t>laws of that State prevailing over a meaning given to the term under other laws of that State.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4</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RESIDENT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For the purposes of this Convention, the term "resident of a Contracting State" means any person who, under the laws of that State, is liable to tax therein by reason of his domicile, residence, place of management or any other criterion of a similar nature, and also includes that State, and any political or administrative territorial subdivision or local authority thereof. This term however does not include any person who is liable to tax in that State in respect only of income from sources in that Sta</w:t>
      </w:r>
      <w:r>
        <w:rPr>
          <w:rFonts w:ascii="Times New Roman" w:hAnsi="Times New Roman" w:cs="Times New Roman"/>
          <w:sz w:val="28"/>
          <w:szCs w:val="28"/>
          <w:lang w:val="en-US"/>
        </w:rPr>
        <w:t>te or capital situated therein.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2.</w:t>
      </w:r>
      <w:r w:rsidRPr="006230FA">
        <w:rPr>
          <w:rFonts w:ascii="Times New Roman" w:hAnsi="Times New Roman" w:cs="Times New Roman"/>
          <w:sz w:val="28"/>
          <w:szCs w:val="28"/>
          <w:lang w:val="en-US"/>
        </w:rPr>
        <w:tab/>
        <w:t xml:space="preserve">Where by reason of the provisions of paragraph 1 an individual is a resident of both Contracting States, then his status </w:t>
      </w:r>
      <w:r>
        <w:rPr>
          <w:rFonts w:ascii="Times New Roman" w:hAnsi="Times New Roman" w:cs="Times New Roman"/>
          <w:sz w:val="28"/>
          <w:szCs w:val="28"/>
          <w:lang w:val="en-US"/>
        </w:rPr>
        <w:t>shall be determined as follows: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a)</w:t>
      </w:r>
      <w:r w:rsidRPr="006230FA">
        <w:rPr>
          <w:rFonts w:ascii="Times New Roman" w:hAnsi="Times New Roman" w:cs="Times New Roman"/>
          <w:sz w:val="28"/>
          <w:szCs w:val="28"/>
          <w:lang w:val="en-US"/>
        </w:rPr>
        <w:tab/>
        <w:t>he shall be deemed to be a resident only of the State in which he has a permanent home available to him; if he has a permanent home available to him in both States, he shall be deemed to be a resident of the State with which his personal and economic relations are closer (</w:t>
      </w:r>
      <w:proofErr w:type="spellStart"/>
      <w:r w:rsidRPr="006230FA">
        <w:rPr>
          <w:rFonts w:ascii="Times New Roman" w:hAnsi="Times New Roman" w:cs="Times New Roman"/>
          <w:sz w:val="28"/>
          <w:szCs w:val="28"/>
          <w:lang w:val="en-US"/>
        </w:rPr>
        <w:t>centre</w:t>
      </w:r>
      <w:proofErr w:type="spellEnd"/>
      <w:r w:rsidRPr="006230FA">
        <w:rPr>
          <w:rFonts w:ascii="Times New Roman" w:hAnsi="Times New Roman" w:cs="Times New Roman"/>
          <w:sz w:val="28"/>
          <w:szCs w:val="28"/>
          <w:lang w:val="en-US"/>
        </w:rPr>
        <w:t xml:space="preserve"> of vital interests);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w:t>
      </w:r>
      <w:r w:rsidRPr="006230FA">
        <w:rPr>
          <w:rFonts w:ascii="Times New Roman" w:hAnsi="Times New Roman" w:cs="Times New Roman"/>
          <w:sz w:val="28"/>
          <w:szCs w:val="28"/>
          <w:lang w:val="en-US"/>
        </w:rPr>
        <w:tab/>
        <w:t xml:space="preserve">if the State in which he has his </w:t>
      </w:r>
      <w:proofErr w:type="spellStart"/>
      <w:r w:rsidRPr="006230FA">
        <w:rPr>
          <w:rFonts w:ascii="Times New Roman" w:hAnsi="Times New Roman" w:cs="Times New Roman"/>
          <w:sz w:val="28"/>
          <w:szCs w:val="28"/>
          <w:lang w:val="en-US"/>
        </w:rPr>
        <w:t>centre</w:t>
      </w:r>
      <w:proofErr w:type="spellEnd"/>
      <w:r w:rsidRPr="006230FA">
        <w:rPr>
          <w:rFonts w:ascii="Times New Roman" w:hAnsi="Times New Roman" w:cs="Times New Roman"/>
          <w:sz w:val="28"/>
          <w:szCs w:val="28"/>
          <w:lang w:val="en-US"/>
        </w:rPr>
        <w:t xml:space="preserve"> of vital interests cannot be determined, or if he has not a permanent home available to him in either State, he shall be deemed to be a resident only of the State in which he has </w:t>
      </w:r>
      <w:proofErr w:type="gramStart"/>
      <w:r w:rsidRPr="006230FA">
        <w:rPr>
          <w:rFonts w:ascii="Times New Roman" w:hAnsi="Times New Roman" w:cs="Times New Roman"/>
          <w:sz w:val="28"/>
          <w:szCs w:val="28"/>
          <w:lang w:val="en-US"/>
        </w:rPr>
        <w:t>an</w:t>
      </w:r>
      <w:proofErr w:type="gramEnd"/>
      <w:r w:rsidRPr="006230FA">
        <w:rPr>
          <w:rFonts w:ascii="Times New Roman" w:hAnsi="Times New Roman" w:cs="Times New Roman"/>
          <w:sz w:val="28"/>
          <w:szCs w:val="28"/>
          <w:lang w:val="en-US"/>
        </w:rPr>
        <w:t xml:space="preserve"> habitual abode;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c)</w:t>
      </w:r>
      <w:r w:rsidRPr="006230FA">
        <w:rPr>
          <w:rFonts w:ascii="Times New Roman" w:hAnsi="Times New Roman" w:cs="Times New Roman"/>
          <w:sz w:val="28"/>
          <w:szCs w:val="28"/>
          <w:lang w:val="en-US"/>
        </w:rPr>
        <w:tab/>
        <w:t xml:space="preserve">if he has </w:t>
      </w:r>
      <w:proofErr w:type="gramStart"/>
      <w:r w:rsidRPr="006230FA">
        <w:rPr>
          <w:rFonts w:ascii="Times New Roman" w:hAnsi="Times New Roman" w:cs="Times New Roman"/>
          <w:sz w:val="28"/>
          <w:szCs w:val="28"/>
          <w:lang w:val="en-US"/>
        </w:rPr>
        <w:t>an</w:t>
      </w:r>
      <w:proofErr w:type="gramEnd"/>
      <w:r w:rsidRPr="006230FA">
        <w:rPr>
          <w:rFonts w:ascii="Times New Roman" w:hAnsi="Times New Roman" w:cs="Times New Roman"/>
          <w:sz w:val="28"/>
          <w:szCs w:val="28"/>
          <w:lang w:val="en-US"/>
        </w:rPr>
        <w:t xml:space="preserve"> habitual abode in both States or in neither of them, he shall be deemed to be a resident only of the State of which he is a national;</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d)</w:t>
      </w:r>
      <w:r w:rsidRPr="006230FA">
        <w:rPr>
          <w:rFonts w:ascii="Times New Roman" w:hAnsi="Times New Roman" w:cs="Times New Roman"/>
          <w:sz w:val="28"/>
          <w:szCs w:val="28"/>
          <w:lang w:val="en-US"/>
        </w:rPr>
        <w:tab/>
        <w:t>if he is a national of both States or of neither of them, the competent authorities of the Contracting States shall settle th</w:t>
      </w:r>
      <w:r>
        <w:rPr>
          <w:rFonts w:ascii="Times New Roman" w:hAnsi="Times New Roman" w:cs="Times New Roman"/>
          <w:sz w:val="28"/>
          <w:szCs w:val="28"/>
          <w:lang w:val="en-US"/>
        </w:rPr>
        <w:t>e question by mutual agreement.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Where by reason of the provisions of paragraph 1 a person other than an individual is a resident of both Contracting States, then it shall be deemed to be a resident only of the State in which its place of ef</w:t>
      </w:r>
      <w:r>
        <w:rPr>
          <w:rFonts w:ascii="Times New Roman" w:hAnsi="Times New Roman" w:cs="Times New Roman"/>
          <w:sz w:val="28"/>
          <w:szCs w:val="28"/>
          <w:lang w:val="en-US"/>
        </w:rPr>
        <w:t>fective management is situated.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4. </w:t>
      </w:r>
      <w:r w:rsidRPr="006230FA">
        <w:rPr>
          <w:rFonts w:ascii="Times New Roman" w:hAnsi="Times New Roman" w:cs="Times New Roman"/>
          <w:sz w:val="28"/>
          <w:szCs w:val="28"/>
          <w:lang w:val="en-US"/>
        </w:rPr>
        <w:tab/>
        <w:t>A pension fund recognized as such in a Contracting State and of which the income is generally exempt from tax in that State, shall be regarded as a resident of that State. As a recognized pension fund of a Contracting State shall be considered any pension fund recognized and controlled according to statutory provisions of that State.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5</w:t>
      </w:r>
    </w:p>
    <w:p w:rsidR="006230FA" w:rsidRPr="006230FA" w:rsidRDefault="006230FA" w:rsidP="00F36544">
      <w:pPr>
        <w:jc w:val="center"/>
        <w:rPr>
          <w:rFonts w:ascii="Times New Roman" w:hAnsi="Times New Roman" w:cs="Times New Roman"/>
          <w:sz w:val="28"/>
          <w:szCs w:val="28"/>
          <w:lang w:val="en-US"/>
        </w:rPr>
      </w:pPr>
      <w:r w:rsidRPr="006230FA">
        <w:rPr>
          <w:rFonts w:ascii="Times New Roman" w:hAnsi="Times New Roman" w:cs="Times New Roman"/>
          <w:b/>
          <w:sz w:val="28"/>
          <w:szCs w:val="28"/>
          <w:lang w:val="en-US"/>
        </w:rPr>
        <w:t>PERMANENT ESTABLISHMENT</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 xml:space="preserve">For the purposes of this Convention, the term "permanent establishment" means a fixed place of business through which the business of an enterprise </w:t>
      </w:r>
      <w:r>
        <w:rPr>
          <w:rFonts w:ascii="Times New Roman" w:hAnsi="Times New Roman" w:cs="Times New Roman"/>
          <w:sz w:val="28"/>
          <w:szCs w:val="28"/>
          <w:lang w:val="en-US"/>
        </w:rPr>
        <w:t>is wholly or partly carried on.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The</w:t>
      </w:r>
      <w:r>
        <w:rPr>
          <w:rFonts w:ascii="Times New Roman" w:hAnsi="Times New Roman" w:cs="Times New Roman"/>
          <w:sz w:val="28"/>
          <w:szCs w:val="28"/>
          <w:lang w:val="en-US"/>
        </w:rPr>
        <w:t xml:space="preserve"> term "permanent establishment" includes especially:</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a)</w:t>
      </w:r>
      <w:r w:rsidRPr="006230FA">
        <w:rPr>
          <w:rFonts w:ascii="Times New Roman" w:hAnsi="Times New Roman" w:cs="Times New Roman"/>
          <w:sz w:val="28"/>
          <w:szCs w:val="28"/>
          <w:lang w:val="en-US"/>
        </w:rPr>
        <w:tab/>
        <w:t>a place of management;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w:t>
      </w:r>
      <w:r w:rsidRPr="006230FA">
        <w:rPr>
          <w:rFonts w:ascii="Times New Roman" w:hAnsi="Times New Roman" w:cs="Times New Roman"/>
          <w:sz w:val="28"/>
          <w:szCs w:val="28"/>
          <w:lang w:val="en-US"/>
        </w:rPr>
        <w:tab/>
        <w:t>a branch;</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c)</w:t>
      </w:r>
      <w:r w:rsidRPr="006230FA">
        <w:rPr>
          <w:rFonts w:ascii="Times New Roman" w:hAnsi="Times New Roman" w:cs="Times New Roman"/>
          <w:sz w:val="28"/>
          <w:szCs w:val="28"/>
          <w:lang w:val="en-US"/>
        </w:rPr>
        <w:tab/>
        <w:t>an office;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d)</w:t>
      </w:r>
      <w:r w:rsidRPr="006230FA">
        <w:rPr>
          <w:rFonts w:ascii="Times New Roman" w:hAnsi="Times New Roman" w:cs="Times New Roman"/>
          <w:sz w:val="28"/>
          <w:szCs w:val="28"/>
          <w:lang w:val="en-US"/>
        </w:rPr>
        <w:tab/>
        <w:t>a factory;</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e)</w:t>
      </w:r>
      <w:r w:rsidRPr="006230FA">
        <w:rPr>
          <w:rFonts w:ascii="Times New Roman" w:hAnsi="Times New Roman" w:cs="Times New Roman"/>
          <w:sz w:val="28"/>
          <w:szCs w:val="28"/>
          <w:lang w:val="en-US"/>
        </w:rPr>
        <w:tab/>
        <w:t>a workshop, and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f)</w:t>
      </w:r>
      <w:r w:rsidRPr="006230FA">
        <w:rPr>
          <w:rFonts w:ascii="Times New Roman" w:hAnsi="Times New Roman" w:cs="Times New Roman"/>
          <w:sz w:val="28"/>
          <w:szCs w:val="28"/>
          <w:lang w:val="en-US"/>
        </w:rPr>
        <w:tab/>
        <w:t>a mine, an oil or gas well, a quarry or any other place of extrac</w:t>
      </w:r>
      <w:r>
        <w:rPr>
          <w:rFonts w:ascii="Times New Roman" w:hAnsi="Times New Roman" w:cs="Times New Roman"/>
          <w:sz w:val="28"/>
          <w:szCs w:val="28"/>
          <w:lang w:val="en-US"/>
        </w:rPr>
        <w:t>tion of natural resources.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3.</w:t>
      </w:r>
      <w:r w:rsidRPr="006230FA">
        <w:rPr>
          <w:rFonts w:ascii="Times New Roman" w:hAnsi="Times New Roman" w:cs="Times New Roman"/>
          <w:sz w:val="28"/>
          <w:szCs w:val="28"/>
          <w:lang w:val="en-US"/>
        </w:rPr>
        <w:tab/>
        <w:t>A building site or construction or installation project constitutes a permanent establishment only if</w:t>
      </w:r>
      <w:r>
        <w:rPr>
          <w:rFonts w:ascii="Times New Roman" w:hAnsi="Times New Roman" w:cs="Times New Roman"/>
          <w:sz w:val="28"/>
          <w:szCs w:val="28"/>
          <w:lang w:val="en-US"/>
        </w:rPr>
        <w:t xml:space="preserve"> it lasts more than 12 months. </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 xml:space="preserve">Notwithstanding the preceding provisions of this Article, the term "permanent establishment" </w:t>
      </w:r>
      <w:r>
        <w:rPr>
          <w:rFonts w:ascii="Times New Roman" w:hAnsi="Times New Roman" w:cs="Times New Roman"/>
          <w:sz w:val="28"/>
          <w:szCs w:val="28"/>
          <w:lang w:val="en-US"/>
        </w:rPr>
        <w:t>shall be deemed not to include: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a)</w:t>
      </w:r>
      <w:r w:rsidRPr="006230FA">
        <w:rPr>
          <w:rFonts w:ascii="Times New Roman" w:hAnsi="Times New Roman" w:cs="Times New Roman"/>
          <w:sz w:val="28"/>
          <w:szCs w:val="28"/>
          <w:lang w:val="en-US"/>
        </w:rPr>
        <w:tab/>
        <w:t>the use of facilities solely for the purpose of storage, display or delivery of goods or merchandise belonging to the enterprise;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w:t>
      </w:r>
      <w:r w:rsidRPr="006230FA">
        <w:rPr>
          <w:rFonts w:ascii="Times New Roman" w:hAnsi="Times New Roman" w:cs="Times New Roman"/>
          <w:sz w:val="28"/>
          <w:szCs w:val="28"/>
          <w:lang w:val="en-US"/>
        </w:rPr>
        <w:tab/>
        <w:t>the maintenance of a stock of goods or merchandise belonging to the enterprise solely for the purpose of storage, display or delivery;</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c)</w:t>
      </w:r>
      <w:r w:rsidRPr="006230FA">
        <w:rPr>
          <w:rFonts w:ascii="Times New Roman" w:hAnsi="Times New Roman" w:cs="Times New Roman"/>
          <w:sz w:val="28"/>
          <w:szCs w:val="28"/>
          <w:lang w:val="en-US"/>
        </w:rPr>
        <w:tab/>
        <w:t>the maintenance of a stock of goods or merchandise belonging to the enterprise solely for the purpose of processing by another enterprise;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d)</w:t>
      </w:r>
      <w:r w:rsidRPr="006230FA">
        <w:rPr>
          <w:rFonts w:ascii="Times New Roman" w:hAnsi="Times New Roman" w:cs="Times New Roman"/>
          <w:sz w:val="28"/>
          <w:szCs w:val="28"/>
          <w:lang w:val="en-US"/>
        </w:rPr>
        <w:tab/>
        <w:t>the maintenance of a fixed place of business solely for the purpose of purchasing goods or merchandise, or of collecting information, for the enterprise;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e)</w:t>
      </w:r>
      <w:r w:rsidRPr="006230FA">
        <w:rPr>
          <w:rFonts w:ascii="Times New Roman" w:hAnsi="Times New Roman" w:cs="Times New Roman"/>
          <w:sz w:val="28"/>
          <w:szCs w:val="28"/>
          <w:lang w:val="en-US"/>
        </w:rPr>
        <w:tab/>
        <w:t>the maintenance of a fixed place of business solely for the purpose of carrying on, for the enterprise, any other activity of a preparatory or auxiliary character;</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f)</w:t>
      </w:r>
      <w:r w:rsidRPr="006230FA">
        <w:rPr>
          <w:rFonts w:ascii="Times New Roman" w:hAnsi="Times New Roman" w:cs="Times New Roman"/>
          <w:sz w:val="28"/>
          <w:szCs w:val="28"/>
          <w:lang w:val="en-US"/>
        </w:rPr>
        <w:tab/>
        <w:t>the maintenance of a fixed place of business solely for any combination of activities mentioned in subparagraphs a) to e), provided that the overall activity of the fixed place of business resulting from this combination is of a prep</w:t>
      </w:r>
      <w:r>
        <w:rPr>
          <w:rFonts w:ascii="Times New Roman" w:hAnsi="Times New Roman" w:cs="Times New Roman"/>
          <w:sz w:val="28"/>
          <w:szCs w:val="28"/>
          <w:lang w:val="en-US"/>
        </w:rPr>
        <w:t>aratory or auxiliary character.</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5.</w:t>
      </w:r>
      <w:r w:rsidRPr="006230FA">
        <w:rPr>
          <w:rFonts w:ascii="Times New Roman" w:hAnsi="Times New Roman" w:cs="Times New Roman"/>
          <w:sz w:val="28"/>
          <w:szCs w:val="28"/>
          <w:lang w:val="en-US"/>
        </w:rPr>
        <w:tab/>
        <w:t xml:space="preserve">Notwithstanding the provisions of paragraphs 1 and 2, where a person other than an agent of an independent status to whom paragraph 6 applies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w:t>
      </w:r>
      <w:r>
        <w:rPr>
          <w:rFonts w:ascii="Times New Roman" w:hAnsi="Times New Roman" w:cs="Times New Roman"/>
          <w:sz w:val="28"/>
          <w:szCs w:val="28"/>
          <w:lang w:val="en-US"/>
        </w:rPr>
        <w:t>provisions of that paragraph.</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6.</w:t>
      </w:r>
      <w:r w:rsidRPr="006230FA">
        <w:rPr>
          <w:rFonts w:ascii="Times New Roman" w:hAnsi="Times New Roman" w:cs="Times New Roman"/>
          <w:sz w:val="28"/>
          <w:szCs w:val="28"/>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w:t>
      </w:r>
      <w:r>
        <w:rPr>
          <w:rFonts w:ascii="Times New Roman" w:hAnsi="Times New Roman" w:cs="Times New Roman"/>
          <w:sz w:val="28"/>
          <w:szCs w:val="28"/>
          <w:lang w:val="en-US"/>
        </w:rPr>
        <w:t>inary course of their business.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7.</w:t>
      </w:r>
      <w:r w:rsidRPr="006230FA">
        <w:rPr>
          <w:rFonts w:ascii="Times New Roman" w:hAnsi="Times New Roman" w:cs="Times New Roman"/>
          <w:sz w:val="28"/>
          <w:szCs w:val="28"/>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6230FA" w:rsidRPr="006230FA" w:rsidRDefault="006230FA" w:rsidP="00F36544">
      <w:pPr>
        <w:jc w:val="center"/>
        <w:rPr>
          <w:rFonts w:ascii="Times New Roman" w:hAnsi="Times New Roman" w:cs="Times New Roman"/>
          <w:b/>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CHAPTER III</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TAXATION OF INCOME</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6</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lastRenderedPageBreak/>
        <w:t>INCOME FROM IMMOVABLE PROP</w:t>
      </w:r>
      <w:r>
        <w:rPr>
          <w:rFonts w:ascii="Times New Roman" w:hAnsi="Times New Roman" w:cs="Times New Roman"/>
          <w:b/>
          <w:sz w:val="28"/>
          <w:szCs w:val="28"/>
          <w:lang w:val="en-US"/>
        </w:rPr>
        <w:t>ERTY</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Income derived by a resident of a Contracting State from immovable property (including income from agriculture or forestry) situated in the other Contracting State ma</w:t>
      </w:r>
      <w:r>
        <w:rPr>
          <w:rFonts w:ascii="Times New Roman" w:hAnsi="Times New Roman" w:cs="Times New Roman"/>
          <w:sz w:val="28"/>
          <w:szCs w:val="28"/>
          <w:lang w:val="en-US"/>
        </w:rPr>
        <w:t>y be taxed in that other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 xml:space="preserve">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aircraft and railway vehicles shall not be </w:t>
      </w:r>
      <w:r>
        <w:rPr>
          <w:rFonts w:ascii="Times New Roman" w:hAnsi="Times New Roman" w:cs="Times New Roman"/>
          <w:sz w:val="28"/>
          <w:szCs w:val="28"/>
          <w:lang w:val="en-US"/>
        </w:rPr>
        <w:t>regarded as immovable property.</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The provisions of paragraph 1 shall apply to income derived from the direct use, letting, or use in any ot</w:t>
      </w:r>
      <w:r>
        <w:rPr>
          <w:rFonts w:ascii="Times New Roman" w:hAnsi="Times New Roman" w:cs="Times New Roman"/>
          <w:sz w:val="28"/>
          <w:szCs w:val="28"/>
          <w:lang w:val="en-US"/>
        </w:rPr>
        <w:t>her form of immovable property.</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The provisions of paragraphs 1 and 3 shall also apply to the income from immovable property of an enterprise and to income from immovable property used for the performance of independent personal services.</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7</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BUSINESS PROFITS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1. </w:t>
      </w:r>
      <w:r w:rsidRPr="006230FA">
        <w:rPr>
          <w:rFonts w:ascii="Times New Roman" w:hAnsi="Times New Roman" w:cs="Times New Roman"/>
          <w:sz w:val="28"/>
          <w:szCs w:val="28"/>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w:t>
      </w:r>
      <w:r>
        <w:rPr>
          <w:rFonts w:ascii="Times New Roman" w:hAnsi="Times New Roman" w:cs="Times New Roman"/>
          <w:sz w:val="28"/>
          <w:szCs w:val="28"/>
          <w:lang w:val="en-US"/>
        </w:rPr>
        <w:t>o that permanent establishment.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w:t>
      </w:r>
      <w:r>
        <w:rPr>
          <w:rFonts w:ascii="Times New Roman" w:hAnsi="Times New Roman" w:cs="Times New Roman"/>
          <w:sz w:val="28"/>
          <w:szCs w:val="28"/>
          <w:lang w:val="en-US"/>
        </w:rPr>
        <w:t>t is a permanent establishment.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w:t>
      </w:r>
      <w:r>
        <w:rPr>
          <w:rFonts w:ascii="Times New Roman" w:hAnsi="Times New Roman" w:cs="Times New Roman"/>
          <w:sz w:val="28"/>
          <w:szCs w:val="28"/>
          <w:lang w:val="en-US"/>
        </w:rPr>
        <w:t>hment is situated or elsewhere.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 xml:space="preserve">Insofar as it has been customary in a Contracting State to determine the profits to be attributed to a permanent establishment on the basis of an apportionment of the total profits of the enterprise to its various parts, nothing in paragraph 2 shall preclude that Contracting </w:t>
      </w:r>
      <w:r w:rsidRPr="006230FA">
        <w:rPr>
          <w:rFonts w:ascii="Times New Roman" w:hAnsi="Times New Roman" w:cs="Times New Roman"/>
          <w:sz w:val="28"/>
          <w:szCs w:val="28"/>
          <w:lang w:val="en-US"/>
        </w:rPr>
        <w:lastRenderedPageBreak/>
        <w:t>State from determining the profits to be taxed by such an apportionment as may be customary; the method of apportionment adopted shall, however, be such that the result shall be in accordance with the principles contained in this Art</w:t>
      </w:r>
      <w:r>
        <w:rPr>
          <w:rFonts w:ascii="Times New Roman" w:hAnsi="Times New Roman" w:cs="Times New Roman"/>
          <w:sz w:val="28"/>
          <w:szCs w:val="28"/>
          <w:lang w:val="en-US"/>
        </w:rPr>
        <w:t>icle.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5.</w:t>
      </w:r>
      <w:r w:rsidRPr="006230FA">
        <w:rPr>
          <w:rFonts w:ascii="Times New Roman" w:hAnsi="Times New Roman" w:cs="Times New Roman"/>
          <w:sz w:val="28"/>
          <w:szCs w:val="28"/>
          <w:lang w:val="en-US"/>
        </w:rPr>
        <w:tab/>
        <w:t>No profits shall be attributed to a permanent establishment by reason of the mere purchase by that permanent establishment of goods or merchandise for the enterprise of which i</w:t>
      </w:r>
      <w:r>
        <w:rPr>
          <w:rFonts w:ascii="Times New Roman" w:hAnsi="Times New Roman" w:cs="Times New Roman"/>
          <w:sz w:val="28"/>
          <w:szCs w:val="28"/>
          <w:lang w:val="en-US"/>
        </w:rPr>
        <w:t>t is a permanent establishment;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6.</w:t>
      </w:r>
      <w:r w:rsidRPr="006230FA">
        <w:rPr>
          <w:rFonts w:ascii="Times New Roman" w:hAnsi="Times New Roman" w:cs="Times New Roman"/>
          <w:sz w:val="28"/>
          <w:szCs w:val="28"/>
          <w:lang w:val="en-US"/>
        </w:rPr>
        <w:tab/>
        <w:t>For the purposes of the preceding paragraphs, the profits to be attributed to the permanent establishment shall be determined by the same method year by year unless there is good and sufficient reason to the contrary.</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7.</w:t>
      </w:r>
      <w:r w:rsidRPr="006230FA">
        <w:rPr>
          <w:rFonts w:ascii="Times New Roman" w:hAnsi="Times New Roman" w:cs="Times New Roman"/>
          <w:sz w:val="28"/>
          <w:szCs w:val="28"/>
          <w:lang w:val="en-US"/>
        </w:rPr>
        <w:tab/>
        <w:t>Where profits include items of income which are dealt with separately in other Articles of this Convention, then the provisions of those Articles shall not be affected by the provisions of this Article.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8</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INTERNATIONAL TRANSPORT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Profits from the operation of ships, aircraft or railway vehicles in international traffic shall be taxable only in the Contracting State in which the place of effective management</w:t>
      </w:r>
      <w:r>
        <w:rPr>
          <w:rFonts w:ascii="Times New Roman" w:hAnsi="Times New Roman" w:cs="Times New Roman"/>
          <w:sz w:val="28"/>
          <w:szCs w:val="28"/>
          <w:lang w:val="en-US"/>
        </w:rPr>
        <w:t xml:space="preserve"> of the enterprise is situated.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For the purposes of this Article, profits derived from the operation in international traffic of ships and aircraft include profits derived from the rental on a bareboat basis of ships and aircraft if operated in international traffic if such rental profits are incidental to the pr</w:t>
      </w:r>
      <w:r>
        <w:rPr>
          <w:rFonts w:ascii="Times New Roman" w:hAnsi="Times New Roman" w:cs="Times New Roman"/>
          <w:sz w:val="28"/>
          <w:szCs w:val="28"/>
          <w:lang w:val="en-US"/>
        </w:rPr>
        <w:t>ofits described in paragraph 1.</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 xml:space="preserve">The provisions of paragraph 1 shall also apply to profits from the participation in a pool, a joint business or an </w:t>
      </w:r>
      <w:r>
        <w:rPr>
          <w:rFonts w:ascii="Times New Roman" w:hAnsi="Times New Roman" w:cs="Times New Roman"/>
          <w:sz w:val="28"/>
          <w:szCs w:val="28"/>
          <w:lang w:val="en-US"/>
        </w:rPr>
        <w:t>international operating agency.</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9</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ASSOCIATED ENTERPRISES</w:t>
      </w:r>
    </w:p>
    <w:p w:rsidR="006230FA" w:rsidRPr="006230FA" w:rsidRDefault="006230FA" w:rsidP="00F36544">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t>Where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a)</w:t>
      </w:r>
      <w:r w:rsidRPr="006230FA">
        <w:rPr>
          <w:rFonts w:ascii="Times New Roman" w:hAnsi="Times New Roman" w:cs="Times New Roman"/>
          <w:sz w:val="28"/>
          <w:szCs w:val="28"/>
          <w:lang w:val="en-US"/>
        </w:rPr>
        <w:tab/>
        <w:t xml:space="preserve">an enterprise of a Contracting State participates directly or indirectly in the management, control or capital of an enterprise </w:t>
      </w:r>
      <w:r>
        <w:rPr>
          <w:rFonts w:ascii="Times New Roman" w:hAnsi="Times New Roman" w:cs="Times New Roman"/>
          <w:sz w:val="28"/>
          <w:szCs w:val="28"/>
          <w:lang w:val="en-US"/>
        </w:rPr>
        <w:t>of the other Contracting State,</w:t>
      </w:r>
    </w:p>
    <w:p w:rsidR="006230FA" w:rsidRPr="006230FA" w:rsidRDefault="006230FA" w:rsidP="00F36544">
      <w:pPr>
        <w:jc w:val="both"/>
        <w:rPr>
          <w:rFonts w:ascii="Times New Roman" w:hAnsi="Times New Roman" w:cs="Times New Roman"/>
          <w:sz w:val="28"/>
          <w:szCs w:val="28"/>
          <w:lang w:val="en-US"/>
        </w:rPr>
      </w:pPr>
      <w:r>
        <w:rPr>
          <w:rFonts w:ascii="Times New Roman" w:hAnsi="Times New Roman" w:cs="Times New Roman"/>
          <w:sz w:val="28"/>
          <w:szCs w:val="28"/>
          <w:lang w:val="en-US"/>
        </w:rPr>
        <w:t>or</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w:t>
      </w:r>
      <w:r w:rsidRPr="006230FA">
        <w:rPr>
          <w:rFonts w:ascii="Times New Roman" w:hAnsi="Times New Roman" w:cs="Times New Roman"/>
          <w:sz w:val="28"/>
          <w:szCs w:val="28"/>
          <w:lang w:val="en-US"/>
        </w:rPr>
        <w:tab/>
        <w:t xml:space="preserve">the same persons participate directly or indirectly in the management, control or capital of an enterprise of a Contracting State and an enterprise of the other Contracting State, </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 It is understood, however, that the fact that associated enterprises have concluded arrangements, such as cost sharing arrangements or general services agreements, for or based on the allocation of executive, general administrative, technical and commercial expenses, research and development expenses and other similar expenses, is not in itself a condition as meant in the preceding sentence.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Where a Contracting State includes in the profits of an enterprise of that State and taxes accordingly profits on which an enterprise of the other Contracting State has been charged to tax in that other State and the profits so included are profits which would have accrued to the enterprise of the first 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w:t>
      </w:r>
      <w:r>
        <w:rPr>
          <w:rFonts w:ascii="Times New Roman" w:hAnsi="Times New Roman" w:cs="Times New Roman"/>
          <w:sz w:val="28"/>
          <w:szCs w:val="28"/>
          <w:lang w:val="en-US"/>
        </w:rPr>
        <w:t>f necessary consult each other.</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10</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DIVIDENDS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Dividends paid by a company which is a resident of a Contracting State to a resident of the other Contracting State ma</w:t>
      </w:r>
      <w:r>
        <w:rPr>
          <w:rFonts w:ascii="Times New Roman" w:hAnsi="Times New Roman" w:cs="Times New Roman"/>
          <w:sz w:val="28"/>
          <w:szCs w:val="28"/>
          <w:lang w:val="en-US"/>
        </w:rPr>
        <w:t>y be taxed in that other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a) 5 per cent of the gross amount of the dividend</w:t>
      </w:r>
      <w:r>
        <w:rPr>
          <w:rFonts w:ascii="Times New Roman" w:hAnsi="Times New Roman" w:cs="Times New Roman"/>
          <w:sz w:val="28"/>
          <w:szCs w:val="28"/>
          <w:lang w:val="en-US"/>
        </w:rPr>
        <w:t xml:space="preserve">s if the beneficial owner is a </w:t>
      </w:r>
      <w:r w:rsidRPr="006230FA">
        <w:rPr>
          <w:rFonts w:ascii="Times New Roman" w:hAnsi="Times New Roman" w:cs="Times New Roman"/>
          <w:sz w:val="28"/>
          <w:szCs w:val="28"/>
          <w:lang w:val="en-US"/>
        </w:rPr>
        <w:t>company which holds directly at least 25 per cent of the capital of th</w:t>
      </w:r>
      <w:r>
        <w:rPr>
          <w:rFonts w:ascii="Times New Roman" w:hAnsi="Times New Roman" w:cs="Times New Roman"/>
          <w:sz w:val="28"/>
          <w:szCs w:val="28"/>
          <w:lang w:val="en-US"/>
        </w:rPr>
        <w:t>e company paying the dividends;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 15 per cent of the gross amount of the</w:t>
      </w:r>
      <w:r>
        <w:rPr>
          <w:rFonts w:ascii="Times New Roman" w:hAnsi="Times New Roman" w:cs="Times New Roman"/>
          <w:sz w:val="28"/>
          <w:szCs w:val="28"/>
          <w:lang w:val="en-US"/>
        </w:rPr>
        <w:t xml:space="preserve"> dividends in all other cases. </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The competent authorities of the Contracting States shall by mutual agreement settle the mode of application of this paragraph.</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The provisions of this paragraph shall not affect the taxation of the company in respect of the profits out o</w:t>
      </w:r>
      <w:r>
        <w:rPr>
          <w:rFonts w:ascii="Times New Roman" w:hAnsi="Times New Roman" w:cs="Times New Roman"/>
          <w:sz w:val="28"/>
          <w:szCs w:val="28"/>
          <w:lang w:val="en-US"/>
        </w:rPr>
        <w:t>f which the dividends are paid.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The term "dividends" as used in this Article means income from shares, "</w:t>
      </w:r>
      <w:proofErr w:type="spellStart"/>
      <w:r w:rsidRPr="006230FA">
        <w:rPr>
          <w:rFonts w:ascii="Times New Roman" w:hAnsi="Times New Roman" w:cs="Times New Roman"/>
          <w:sz w:val="28"/>
          <w:szCs w:val="28"/>
          <w:lang w:val="en-US"/>
        </w:rPr>
        <w:t>jouissance</w:t>
      </w:r>
      <w:proofErr w:type="spellEnd"/>
      <w:r w:rsidRPr="006230FA">
        <w:rPr>
          <w:rFonts w:ascii="Times New Roman" w:hAnsi="Times New Roman" w:cs="Times New Roman"/>
          <w:sz w:val="28"/>
          <w:szCs w:val="28"/>
          <w:lang w:val="en-US"/>
        </w:rPr>
        <w:t>" shares or "</w:t>
      </w:r>
      <w:proofErr w:type="spellStart"/>
      <w:r w:rsidRPr="006230FA">
        <w:rPr>
          <w:rFonts w:ascii="Times New Roman" w:hAnsi="Times New Roman" w:cs="Times New Roman"/>
          <w:sz w:val="28"/>
          <w:szCs w:val="28"/>
          <w:lang w:val="en-US"/>
        </w:rPr>
        <w:t>jouissance</w:t>
      </w:r>
      <w:proofErr w:type="spellEnd"/>
      <w:r w:rsidRPr="006230FA">
        <w:rPr>
          <w:rFonts w:ascii="Times New Roman" w:hAnsi="Times New Roman" w:cs="Times New Roman"/>
          <w:sz w:val="28"/>
          <w:szCs w:val="28"/>
          <w:lang w:val="en-US"/>
        </w:rPr>
        <w:t xml:space="preserve">" rights, mining shares, founders' shares or other rights participating in profits, as well as income from debt claims participating in profits and income from other </w:t>
      </w:r>
      <w:r w:rsidRPr="006230FA">
        <w:rPr>
          <w:rFonts w:ascii="Times New Roman" w:hAnsi="Times New Roman" w:cs="Times New Roman"/>
          <w:sz w:val="28"/>
          <w:szCs w:val="28"/>
          <w:lang w:val="en-US"/>
        </w:rPr>
        <w:lastRenderedPageBreak/>
        <w:t xml:space="preserve">corporate rights which is subjected to the same taxation treatment as income from shares by the laws of the State of which the company making </w:t>
      </w:r>
      <w:r>
        <w:rPr>
          <w:rFonts w:ascii="Times New Roman" w:hAnsi="Times New Roman" w:cs="Times New Roman"/>
          <w:sz w:val="28"/>
          <w:szCs w:val="28"/>
          <w:lang w:val="en-US"/>
        </w:rPr>
        <w:t>the distribution is a resident.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w:t>
      </w:r>
      <w:r w:rsidR="00B33F55">
        <w:rPr>
          <w:rFonts w:ascii="Times New Roman" w:hAnsi="Times New Roman" w:cs="Times New Roman"/>
          <w:sz w:val="28"/>
          <w:szCs w:val="28"/>
          <w:lang w:val="en-US"/>
        </w:rPr>
        <w:t>rms in that other State indepen</w:t>
      </w:r>
      <w:r w:rsidRPr="006230FA">
        <w:rPr>
          <w:rFonts w:ascii="Times New Roman" w:hAnsi="Times New Roman" w:cs="Times New Roman"/>
          <w:sz w:val="28"/>
          <w:szCs w:val="28"/>
          <w:lang w:val="en-US"/>
        </w:rPr>
        <w:t>dent personal services from a fixed base situated therein, and the holding in respect of which the dividends are paid is effectively connected with such permanent establishment or fixed base. In such case the provisions of Article 7 or Article 14, a</w:t>
      </w:r>
      <w:r>
        <w:rPr>
          <w:rFonts w:ascii="Times New Roman" w:hAnsi="Times New Roman" w:cs="Times New Roman"/>
          <w:sz w:val="28"/>
          <w:szCs w:val="28"/>
          <w:lang w:val="en-US"/>
        </w:rPr>
        <w:t>s the case may be, shall apply.</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5.</w:t>
      </w:r>
      <w:r w:rsidRPr="006230FA">
        <w:rPr>
          <w:rFonts w:ascii="Times New Roman" w:hAnsi="Times New Roman" w:cs="Times New Roman"/>
          <w:sz w:val="28"/>
          <w:szCs w:val="28"/>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w:t>
      </w:r>
      <w:r w:rsidR="00B33F55">
        <w:rPr>
          <w:rFonts w:ascii="Times New Roman" w:hAnsi="Times New Roman" w:cs="Times New Roman"/>
          <w:sz w:val="28"/>
          <w:szCs w:val="28"/>
          <w:lang w:val="en-US"/>
        </w:rPr>
        <w:t xml:space="preserve"> subject the company's undistri</w:t>
      </w:r>
      <w:r w:rsidRPr="006230FA">
        <w:rPr>
          <w:rFonts w:ascii="Times New Roman" w:hAnsi="Times New Roman" w:cs="Times New Roman"/>
          <w:sz w:val="28"/>
          <w:szCs w:val="28"/>
          <w:lang w:val="en-US"/>
        </w:rPr>
        <w:t>buted profits to a tax on the company's undistributed profits, even if the dividends paid or the undistributed profits consist wholly or partly of profits or income arising in such other State.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11</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INTEREST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Interest arising in a Contracting State and paid to a resident of the other Contracting State may be taxed in that other State if such resident is the be</w:t>
      </w:r>
      <w:r>
        <w:rPr>
          <w:rFonts w:ascii="Times New Roman" w:hAnsi="Times New Roman" w:cs="Times New Roman"/>
          <w:sz w:val="28"/>
          <w:szCs w:val="28"/>
          <w:lang w:val="en-US"/>
        </w:rPr>
        <w:t>neficial owner of the interest.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 The competent authorities of the Contracting States shall by mutual agreement settle the mode of</w:t>
      </w:r>
      <w:r>
        <w:rPr>
          <w:rFonts w:ascii="Times New Roman" w:hAnsi="Times New Roman" w:cs="Times New Roman"/>
          <w:sz w:val="28"/>
          <w:szCs w:val="28"/>
          <w:lang w:val="en-US"/>
        </w:rPr>
        <w:t xml:space="preserve"> application of this paragraph.</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The term "interest" as used in this Article means income from debt claims of every kind, whether or not secured by mortgage, but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w:t>
      </w:r>
      <w:r>
        <w:rPr>
          <w:rFonts w:ascii="Times New Roman" w:hAnsi="Times New Roman" w:cs="Times New Roman"/>
          <w:sz w:val="28"/>
          <w:szCs w:val="28"/>
          <w:lang w:val="en-US"/>
        </w:rPr>
        <w:t>or the purpose of this Article.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 xml:space="preserve">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w:t>
      </w:r>
      <w:r w:rsidRPr="006230FA">
        <w:rPr>
          <w:rFonts w:ascii="Times New Roman" w:hAnsi="Times New Roman" w:cs="Times New Roman"/>
          <w:sz w:val="28"/>
          <w:szCs w:val="28"/>
          <w:lang w:val="en-US"/>
        </w:rPr>
        <w:lastRenderedPageBreak/>
        <w:t>permanent establishment or fixed base. In such case the provisions of Article 7 or Article 14, a</w:t>
      </w:r>
      <w:r>
        <w:rPr>
          <w:rFonts w:ascii="Times New Roman" w:hAnsi="Times New Roman" w:cs="Times New Roman"/>
          <w:sz w:val="28"/>
          <w:szCs w:val="28"/>
          <w:lang w:val="en-US"/>
        </w:rPr>
        <w:t>s the case may be, shall apply.</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5.</w:t>
      </w:r>
      <w:r w:rsidRPr="006230FA">
        <w:rPr>
          <w:rFonts w:ascii="Times New Roman" w:hAnsi="Times New Roman" w:cs="Times New Roman"/>
          <w:sz w:val="28"/>
          <w:szCs w:val="28"/>
          <w:lang w:val="en-US"/>
        </w:rPr>
        <w:tab/>
        <w:t>Interest shall be deemed to arise in a Contracting State when the payer</w:t>
      </w:r>
      <w:r w:rsidR="00B33F55">
        <w:rPr>
          <w:rFonts w:ascii="Times New Roman" w:hAnsi="Times New Roman" w:cs="Times New Roman"/>
          <w:sz w:val="28"/>
          <w:szCs w:val="28"/>
          <w:lang w:val="en-US"/>
        </w:rPr>
        <w:t xml:space="preserve"> </w:t>
      </w:r>
      <w:r w:rsidRPr="006230FA">
        <w:rPr>
          <w:rFonts w:ascii="Times New Roman" w:hAnsi="Times New Roman" w:cs="Times New Roman"/>
          <w:sz w:val="28"/>
          <w:szCs w:val="28"/>
          <w:lang w:val="en-US"/>
        </w:rPr>
        <w:t>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w:t>
      </w:r>
      <w:r>
        <w:rPr>
          <w:rFonts w:ascii="Times New Roman" w:hAnsi="Times New Roman" w:cs="Times New Roman"/>
          <w:sz w:val="28"/>
          <w:szCs w:val="28"/>
          <w:lang w:val="en-US"/>
        </w:rPr>
        <w:t>ment or fixed base is situated.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6.</w:t>
      </w:r>
      <w:r w:rsidRPr="006230FA">
        <w:rPr>
          <w:rFonts w:ascii="Times New Roman" w:hAnsi="Times New Roman" w:cs="Times New Roman"/>
          <w:sz w:val="28"/>
          <w:szCs w:val="28"/>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w:t>
      </w:r>
      <w:r>
        <w:rPr>
          <w:rFonts w:ascii="Times New Roman" w:hAnsi="Times New Roman" w:cs="Times New Roman"/>
          <w:sz w:val="28"/>
          <w:szCs w:val="28"/>
          <w:lang w:val="en-US"/>
        </w:rPr>
        <w:t>isions of this Convention.</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12</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ROYALTIES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Royalties arising in a Contracting State and paid to a resident of the other Contracting State may be taxed in that other State if such resident is the ben</w:t>
      </w:r>
      <w:r>
        <w:rPr>
          <w:rFonts w:ascii="Times New Roman" w:hAnsi="Times New Roman" w:cs="Times New Roman"/>
          <w:sz w:val="28"/>
          <w:szCs w:val="28"/>
          <w:lang w:val="en-US"/>
        </w:rPr>
        <w:t>eficial owner of the royalties.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 xml:space="preserve">However, such royalties may also be taxed in the Contracting State in which they arise and according to the laws of that State, but if the beneficial owner of the royalties is a resident of the other Contracting State, the tax so </w:t>
      </w:r>
      <w:r w:rsidR="00B33F55">
        <w:rPr>
          <w:rFonts w:ascii="Times New Roman" w:hAnsi="Times New Roman" w:cs="Times New Roman"/>
          <w:sz w:val="28"/>
          <w:szCs w:val="28"/>
          <w:lang w:val="en-US"/>
        </w:rPr>
        <w:t>charged shall not exceed 10 per</w:t>
      </w:r>
      <w:r w:rsidRPr="006230FA">
        <w:rPr>
          <w:rFonts w:ascii="Times New Roman" w:hAnsi="Times New Roman" w:cs="Times New Roman"/>
          <w:sz w:val="28"/>
          <w:szCs w:val="28"/>
          <w:lang w:val="en-US"/>
        </w:rPr>
        <w:t>cent of the gross amount of the royalties. The competent authorities of the Contracting States shall by mutual agreement settle the mode of</w:t>
      </w:r>
      <w:r>
        <w:rPr>
          <w:rFonts w:ascii="Times New Roman" w:hAnsi="Times New Roman" w:cs="Times New Roman"/>
          <w:sz w:val="28"/>
          <w:szCs w:val="28"/>
          <w:lang w:val="en-US"/>
        </w:rPr>
        <w:t xml:space="preserve"> application of this paragraph.</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The term "royalties" as used in this Article means payments of any kind received as a consideration for the use of, or the right to use, any copyright of literary, artistic or scientific work including cinematograph films, any patent, trade mark, design or model, plan, secret formula or process, or for information concerning industrial, comme</w:t>
      </w:r>
      <w:r>
        <w:rPr>
          <w:rFonts w:ascii="Times New Roman" w:hAnsi="Times New Roman" w:cs="Times New Roman"/>
          <w:sz w:val="28"/>
          <w:szCs w:val="28"/>
          <w:lang w:val="en-US"/>
        </w:rPr>
        <w:t>rcial or scientific experience.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w:t>
      </w:r>
      <w:r>
        <w:rPr>
          <w:rFonts w:ascii="Times New Roman" w:hAnsi="Times New Roman" w:cs="Times New Roman"/>
          <w:sz w:val="28"/>
          <w:szCs w:val="28"/>
          <w:lang w:val="en-US"/>
        </w:rPr>
        <w:t>s the case may be, shall apply.</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5.</w:t>
      </w:r>
      <w:r w:rsidRPr="006230FA">
        <w:rPr>
          <w:rFonts w:ascii="Times New Roman" w:hAnsi="Times New Roman" w:cs="Times New Roman"/>
          <w:sz w:val="28"/>
          <w:szCs w:val="28"/>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w:t>
      </w:r>
      <w:r>
        <w:rPr>
          <w:rFonts w:ascii="Times New Roman" w:hAnsi="Times New Roman" w:cs="Times New Roman"/>
          <w:sz w:val="28"/>
          <w:szCs w:val="28"/>
          <w:lang w:val="en-US"/>
        </w:rPr>
        <w:t>ment or fixed base is situated.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6.</w:t>
      </w:r>
      <w:r w:rsidRPr="006230FA">
        <w:rPr>
          <w:rFonts w:ascii="Times New Roman" w:hAnsi="Times New Roman" w:cs="Times New Roman"/>
          <w:sz w:val="28"/>
          <w:szCs w:val="28"/>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w:t>
      </w:r>
      <w:r>
        <w:rPr>
          <w:rFonts w:ascii="Times New Roman" w:hAnsi="Times New Roman" w:cs="Times New Roman"/>
          <w:sz w:val="28"/>
          <w:szCs w:val="28"/>
          <w:lang w:val="en-US"/>
        </w:rPr>
        <w:t xml:space="preserve"> provisions of this Convention.</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13</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CAPITAL GAINS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Gains derived by a resident of a Contracting State from the alienation of immovable property referred to in Article 6 and situated in the other Contracting State ma</w:t>
      </w:r>
      <w:r>
        <w:rPr>
          <w:rFonts w:ascii="Times New Roman" w:hAnsi="Times New Roman" w:cs="Times New Roman"/>
          <w:sz w:val="28"/>
          <w:szCs w:val="28"/>
          <w:lang w:val="en-US"/>
        </w:rPr>
        <w:t>y be taxed in that other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Gains from the alienation of movable property forming part of the business property of a permanent establishment which an enterprise of a Contracting State has in the other Contracting State or of movable property pertaining to a fixed base a</w:t>
      </w:r>
      <w:r>
        <w:rPr>
          <w:rFonts w:ascii="Times New Roman" w:hAnsi="Times New Roman" w:cs="Times New Roman"/>
          <w:sz w:val="28"/>
          <w:szCs w:val="28"/>
          <w:lang w:val="en-US"/>
        </w:rPr>
        <w:t>vailable to a resident of a Con</w:t>
      </w:r>
      <w:r w:rsidRPr="006230FA">
        <w:rPr>
          <w:rFonts w:ascii="Times New Roman" w:hAnsi="Times New Roman" w:cs="Times New Roman"/>
          <w:sz w:val="28"/>
          <w:szCs w:val="28"/>
          <w:lang w:val="en-US"/>
        </w:rPr>
        <w:t>tracting State in the other Contracting State for the purpose of per-forming independent personal services, including such gains from the alienation of such a permanent establishment (alone or with the whole enterprise) or of such fixed base, ma</w:t>
      </w:r>
      <w:r>
        <w:rPr>
          <w:rFonts w:ascii="Times New Roman" w:hAnsi="Times New Roman" w:cs="Times New Roman"/>
          <w:sz w:val="28"/>
          <w:szCs w:val="28"/>
          <w:lang w:val="en-US"/>
        </w:rPr>
        <w:t>y be taxed in that other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 xml:space="preserve">Gains from the alienation of ships, aircraft or railway vehicles operated in international traffic or movable property pertaining to the operation of such ships, aircraft or railway vehicles shall be taxable only in the Contracting State in which the place of effective management of the enterprise is situated. </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Gains from the alienation of any property other than that referred to in paragraphs 1, 2 and 3, shall be taxable only in the Contracting State of whi</w:t>
      </w:r>
      <w:r>
        <w:rPr>
          <w:rFonts w:ascii="Times New Roman" w:hAnsi="Times New Roman" w:cs="Times New Roman"/>
          <w:sz w:val="28"/>
          <w:szCs w:val="28"/>
          <w:lang w:val="en-US"/>
        </w:rPr>
        <w:t>ch the alienator is a resident.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5.</w:t>
      </w:r>
      <w:r w:rsidRPr="006230FA">
        <w:rPr>
          <w:rFonts w:ascii="Times New Roman" w:hAnsi="Times New Roman" w:cs="Times New Roman"/>
          <w:sz w:val="28"/>
          <w:szCs w:val="28"/>
          <w:lang w:val="en-US"/>
        </w:rPr>
        <w:tab/>
        <w:t>The provisions of paragraph 4 shall not affect the right of each of the Contracting States to levy according to its own law a tax on gains from the alienation of shares or "</w:t>
      </w:r>
      <w:proofErr w:type="spellStart"/>
      <w:r w:rsidRPr="006230FA">
        <w:rPr>
          <w:rFonts w:ascii="Times New Roman" w:hAnsi="Times New Roman" w:cs="Times New Roman"/>
          <w:sz w:val="28"/>
          <w:szCs w:val="28"/>
          <w:lang w:val="en-US"/>
        </w:rPr>
        <w:t>jouissance</w:t>
      </w:r>
      <w:proofErr w:type="spellEnd"/>
      <w:r w:rsidRPr="006230FA">
        <w:rPr>
          <w:rFonts w:ascii="Times New Roman" w:hAnsi="Times New Roman" w:cs="Times New Roman"/>
          <w:sz w:val="28"/>
          <w:szCs w:val="28"/>
          <w:lang w:val="en-US"/>
        </w:rPr>
        <w:t>" rights in a company, the capital of which is wholly or partly divided into shares and which under the laws of that State is a resident of that State, derived by an individual who is a resident of the other Contracting State and has been a resident of the first mentioned State in the course of the last ten years preceding the alienation of the shares or "</w:t>
      </w:r>
      <w:proofErr w:type="spellStart"/>
      <w:r w:rsidRPr="006230FA">
        <w:rPr>
          <w:rFonts w:ascii="Times New Roman" w:hAnsi="Times New Roman" w:cs="Times New Roman"/>
          <w:sz w:val="28"/>
          <w:szCs w:val="28"/>
          <w:lang w:val="en-US"/>
        </w:rPr>
        <w:t>jouissance</w:t>
      </w:r>
      <w:proofErr w:type="spellEnd"/>
      <w:r w:rsidRPr="006230FA">
        <w:rPr>
          <w:rFonts w:ascii="Times New Roman" w:hAnsi="Times New Roman" w:cs="Times New Roman"/>
          <w:sz w:val="28"/>
          <w:szCs w:val="28"/>
          <w:lang w:val="en-US"/>
        </w:rPr>
        <w:t>" rights.</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14</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INDEPENDENT PERSONAL SERVICES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Income derived by an individual who is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Contracting State but only so much of it as is a</w:t>
      </w:r>
      <w:r>
        <w:rPr>
          <w:rFonts w:ascii="Times New Roman" w:hAnsi="Times New Roman" w:cs="Times New Roman"/>
          <w:sz w:val="28"/>
          <w:szCs w:val="28"/>
          <w:lang w:val="en-US"/>
        </w:rPr>
        <w:t>ttributable to that fixed base.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The term "professional services" includes especially independent scientific, literary, artistic, educational or teaching activities as well as the independent activities of physicians, lawyers, engineers, archit</w:t>
      </w:r>
      <w:r>
        <w:rPr>
          <w:rFonts w:ascii="Times New Roman" w:hAnsi="Times New Roman" w:cs="Times New Roman"/>
          <w:sz w:val="28"/>
          <w:szCs w:val="28"/>
          <w:lang w:val="en-US"/>
        </w:rPr>
        <w:t>ects, dentists and accountants.</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15</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DEPENDENT PERSONAL SERVICES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Subject to the provisions of Articles 16,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w:t>
      </w:r>
      <w:r>
        <w:rPr>
          <w:rFonts w:ascii="Times New Roman" w:hAnsi="Times New Roman" w:cs="Times New Roman"/>
          <w:sz w:val="28"/>
          <w:szCs w:val="28"/>
          <w:lang w:val="en-US"/>
        </w:rPr>
        <w:t>y be taxed in that other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Notwithstanding the provisions of paragraph 1, remuneration derived by a resident of a Contracting State in respect of an employment exercised in the other Contracting State shall be taxable only i</w:t>
      </w:r>
      <w:r>
        <w:rPr>
          <w:rFonts w:ascii="Times New Roman" w:hAnsi="Times New Roman" w:cs="Times New Roman"/>
          <w:sz w:val="28"/>
          <w:szCs w:val="28"/>
          <w:lang w:val="en-US"/>
        </w:rPr>
        <w:t>n the first mentioned State if:</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a)</w:t>
      </w:r>
      <w:r w:rsidRPr="006230FA">
        <w:rPr>
          <w:rFonts w:ascii="Times New Roman" w:hAnsi="Times New Roman" w:cs="Times New Roman"/>
          <w:sz w:val="28"/>
          <w:szCs w:val="28"/>
          <w:lang w:val="en-US"/>
        </w:rPr>
        <w:tab/>
        <w:t xml:space="preserve">the recipient is present in the other State for a period or periods not exceeding in the aggregate 183 days in any </w:t>
      </w:r>
      <w:proofErr w:type="gramStart"/>
      <w:r w:rsidRPr="006230FA">
        <w:rPr>
          <w:rFonts w:ascii="Times New Roman" w:hAnsi="Times New Roman" w:cs="Times New Roman"/>
          <w:sz w:val="28"/>
          <w:szCs w:val="28"/>
          <w:lang w:val="en-US"/>
        </w:rPr>
        <w:t>twelve month</w:t>
      </w:r>
      <w:proofErr w:type="gramEnd"/>
      <w:r w:rsidRPr="006230FA">
        <w:rPr>
          <w:rFonts w:ascii="Times New Roman" w:hAnsi="Times New Roman" w:cs="Times New Roman"/>
          <w:sz w:val="28"/>
          <w:szCs w:val="28"/>
          <w:lang w:val="en-US"/>
        </w:rPr>
        <w:t xml:space="preserve"> period commencing or ending in the fiscal year concerned, and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w:t>
      </w:r>
      <w:r w:rsidRPr="006230FA">
        <w:rPr>
          <w:rFonts w:ascii="Times New Roman" w:hAnsi="Times New Roman" w:cs="Times New Roman"/>
          <w:sz w:val="28"/>
          <w:szCs w:val="28"/>
          <w:lang w:val="en-US"/>
        </w:rPr>
        <w:tab/>
        <w:t>the remuneration is paid by, or on behalf of, an employer who is not a resident of the other State, and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c)</w:t>
      </w:r>
      <w:r w:rsidRPr="006230FA">
        <w:rPr>
          <w:rFonts w:ascii="Times New Roman" w:hAnsi="Times New Roman" w:cs="Times New Roman"/>
          <w:sz w:val="28"/>
          <w:szCs w:val="28"/>
          <w:lang w:val="en-US"/>
        </w:rPr>
        <w:tab/>
        <w:t>the remuneration is not borne by a permanent establishment or a fixed base which the emp</w:t>
      </w:r>
      <w:r>
        <w:rPr>
          <w:rFonts w:ascii="Times New Roman" w:hAnsi="Times New Roman" w:cs="Times New Roman"/>
          <w:sz w:val="28"/>
          <w:szCs w:val="28"/>
          <w:lang w:val="en-US"/>
        </w:rPr>
        <w:t>loyer has in the other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Notwithstanding the preceding provisions of this Article, remuneration derived by a resident of a Contracting State in respect of an employment exercised aboard a ship, aircraft or railway vehicle operated in international traffic, shall</w:t>
      </w:r>
      <w:r>
        <w:rPr>
          <w:rFonts w:ascii="Times New Roman" w:hAnsi="Times New Roman" w:cs="Times New Roman"/>
          <w:sz w:val="28"/>
          <w:szCs w:val="28"/>
          <w:lang w:val="en-US"/>
        </w:rPr>
        <w:t xml:space="preserve"> be taxable only in that State.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16</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DIRECTORS' FEES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Directors' fees or other remuneration derived by a resident of a Contracting State in his capacity as a member of the board of directors, a "</w:t>
      </w:r>
      <w:proofErr w:type="spellStart"/>
      <w:r w:rsidRPr="006230FA">
        <w:rPr>
          <w:rFonts w:ascii="Times New Roman" w:hAnsi="Times New Roman" w:cs="Times New Roman"/>
          <w:sz w:val="28"/>
          <w:szCs w:val="28"/>
          <w:lang w:val="en-US"/>
        </w:rPr>
        <w:t>bestuurder</w:t>
      </w:r>
      <w:proofErr w:type="spellEnd"/>
      <w:r w:rsidRPr="006230FA">
        <w:rPr>
          <w:rFonts w:ascii="Times New Roman" w:hAnsi="Times New Roman" w:cs="Times New Roman"/>
          <w:sz w:val="28"/>
          <w:szCs w:val="28"/>
          <w:lang w:val="en-US"/>
        </w:rPr>
        <w:t>" or a "</w:t>
      </w:r>
      <w:proofErr w:type="spellStart"/>
      <w:r w:rsidRPr="006230FA">
        <w:rPr>
          <w:rFonts w:ascii="Times New Roman" w:hAnsi="Times New Roman" w:cs="Times New Roman"/>
          <w:sz w:val="28"/>
          <w:szCs w:val="28"/>
          <w:lang w:val="en-US"/>
        </w:rPr>
        <w:t>commissaris</w:t>
      </w:r>
      <w:proofErr w:type="spellEnd"/>
      <w:r w:rsidRPr="006230FA">
        <w:rPr>
          <w:rFonts w:ascii="Times New Roman" w:hAnsi="Times New Roman" w:cs="Times New Roman"/>
          <w:sz w:val="28"/>
          <w:szCs w:val="28"/>
          <w:lang w:val="en-US"/>
        </w:rPr>
        <w:t>" of a company which is a resident of the other Contracting State may be taxed in that other State.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17</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ARTISTES AND SPORTSMEN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w:t>
      </w:r>
      <w:r>
        <w:rPr>
          <w:rFonts w:ascii="Times New Roman" w:hAnsi="Times New Roman" w:cs="Times New Roman"/>
          <w:sz w:val="28"/>
          <w:szCs w:val="28"/>
          <w:lang w:val="en-US"/>
        </w:rPr>
        <w:t>y be taxed in that other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w:t>
      </w:r>
      <w:r>
        <w:rPr>
          <w:rFonts w:ascii="Times New Roman" w:hAnsi="Times New Roman" w:cs="Times New Roman"/>
          <w:sz w:val="28"/>
          <w:szCs w:val="28"/>
          <w:lang w:val="en-US"/>
        </w:rPr>
        <w:t>ner or sportsman are exercised.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Notwithstanding the provisions of paragraphs 1 and 2 of this Article, income derived from activities as defined in paragraph 1 of this Article shall be exempt from tax in the Contracting State in which these activities are exercised, if the visit of the entertainers, the musicians or the sportsmen to that State is supported wholly or almost wholly from the public funds of the other Contracting State, a political or administrative territorial subdivision or a local authority thereof, or if these activities are performed under a cultural or sports agreement be</w:t>
      </w:r>
      <w:r>
        <w:rPr>
          <w:rFonts w:ascii="Times New Roman" w:hAnsi="Times New Roman" w:cs="Times New Roman"/>
          <w:sz w:val="28"/>
          <w:szCs w:val="28"/>
          <w:lang w:val="en-US"/>
        </w:rPr>
        <w:t>tween the Contracting States.</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18</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PENSIONS, ANNUITIES AND</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SOCIAL SECURITY PAYMENTS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Subject to the provisions of paragraph 2 of Article 19, pensions and other similar remuneration paid to a resident of a Contracting State in consideration of past employment and any annuity shall</w:t>
      </w:r>
      <w:r>
        <w:rPr>
          <w:rFonts w:ascii="Times New Roman" w:hAnsi="Times New Roman" w:cs="Times New Roman"/>
          <w:sz w:val="28"/>
          <w:szCs w:val="28"/>
          <w:lang w:val="en-US"/>
        </w:rPr>
        <w:t xml:space="preserve"> be taxable only in that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However, where such remuneration is not of a periodical nature and it is paid in consideration of past employment in the other Contracting State, or where instead of the right to annuities a lump sum is paid, this remuneration or this lump sum may be taxed in the Contracting St</w:t>
      </w:r>
      <w:r>
        <w:rPr>
          <w:rFonts w:ascii="Times New Roman" w:hAnsi="Times New Roman" w:cs="Times New Roman"/>
          <w:sz w:val="28"/>
          <w:szCs w:val="28"/>
          <w:lang w:val="en-US"/>
        </w:rPr>
        <w:t>ate where it arises.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Any pension and other payment paid out under the provisions of a social security system of a Contracting State to a resident of the other Contracting State may be taxe</w:t>
      </w:r>
      <w:r>
        <w:rPr>
          <w:rFonts w:ascii="Times New Roman" w:hAnsi="Times New Roman" w:cs="Times New Roman"/>
          <w:sz w:val="28"/>
          <w:szCs w:val="28"/>
          <w:lang w:val="en-US"/>
        </w:rPr>
        <w:t>d in the first mentioned State.</w:t>
      </w:r>
    </w:p>
    <w:p w:rsidR="006230FA" w:rsidRPr="006230FA" w:rsidRDefault="006230FA" w:rsidP="00F36544">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r>
        <w:rPr>
          <w:rFonts w:ascii="Times New Roman" w:hAnsi="Times New Roman" w:cs="Times New Roman"/>
          <w:sz w:val="28"/>
          <w:szCs w:val="28"/>
          <w:lang w:val="en-US"/>
        </w:rPr>
        <w:tab/>
      </w:r>
      <w:r w:rsidRPr="006230FA">
        <w:rPr>
          <w:rFonts w:ascii="Times New Roman" w:hAnsi="Times New Roman" w:cs="Times New Roman"/>
          <w:sz w:val="28"/>
          <w:szCs w:val="28"/>
          <w:lang w:val="en-US"/>
        </w:rPr>
        <w:t>The term "annuity" means a stated sum payable periodically at stated times during life or during a specified or ascertainable period of time under an obligation to make the payments in return for adequate and full consideration in money or money's worth.</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19</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GOVERNMENT SERVICE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a)</w:t>
      </w:r>
      <w:r w:rsidRPr="006230FA">
        <w:rPr>
          <w:rFonts w:ascii="Times New Roman" w:hAnsi="Times New Roman" w:cs="Times New Roman"/>
          <w:sz w:val="28"/>
          <w:szCs w:val="28"/>
          <w:lang w:val="en-US"/>
        </w:rPr>
        <w:tab/>
        <w:t>Salaries, wages and other similar remuneration, other than a pension, paid by a Contracting State or a political or administrative territorial subdivision or a local authority thereof to an individual in respect of services rendered to that State or subdivision or author</w:t>
      </w:r>
      <w:r>
        <w:rPr>
          <w:rFonts w:ascii="Times New Roman" w:hAnsi="Times New Roman" w:cs="Times New Roman"/>
          <w:sz w:val="28"/>
          <w:szCs w:val="28"/>
          <w:lang w:val="en-US"/>
        </w:rPr>
        <w:t>ity may be taxed in that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w:t>
      </w:r>
      <w:r w:rsidRPr="006230FA">
        <w:rPr>
          <w:rFonts w:ascii="Times New Roman" w:hAnsi="Times New Roman" w:cs="Times New Roman"/>
          <w:sz w:val="28"/>
          <w:szCs w:val="28"/>
          <w:lang w:val="en-US"/>
        </w:rPr>
        <w:tab/>
        <w:t>However, such salaries, wages and other similar remuneration shall be taxable only in the other Contracting State if the services are rendered in that State and the individual is a resident of t</w:t>
      </w:r>
      <w:r>
        <w:rPr>
          <w:rFonts w:ascii="Times New Roman" w:hAnsi="Times New Roman" w:cs="Times New Roman"/>
          <w:sz w:val="28"/>
          <w:szCs w:val="28"/>
          <w:lang w:val="en-US"/>
        </w:rPr>
        <w:t>hat State who:</w:t>
      </w:r>
    </w:p>
    <w:p w:rsidR="006230FA" w:rsidRPr="006230FA" w:rsidRDefault="006230FA" w:rsidP="00E246C1">
      <w:pPr>
        <w:ind w:left="709"/>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w:t>
      </w:r>
      <w:proofErr w:type="spellStart"/>
      <w:r w:rsidRPr="006230FA">
        <w:rPr>
          <w:rFonts w:ascii="Times New Roman" w:hAnsi="Times New Roman" w:cs="Times New Roman"/>
          <w:sz w:val="28"/>
          <w:szCs w:val="28"/>
          <w:lang w:val="en-US"/>
        </w:rPr>
        <w:t>i</w:t>
      </w:r>
      <w:proofErr w:type="spellEnd"/>
      <w:r w:rsidRPr="006230FA">
        <w:rPr>
          <w:rFonts w:ascii="Times New Roman" w:hAnsi="Times New Roman" w:cs="Times New Roman"/>
          <w:sz w:val="28"/>
          <w:szCs w:val="28"/>
          <w:lang w:val="en-US"/>
        </w:rPr>
        <w:t>)</w:t>
      </w:r>
      <w:r w:rsidRPr="006230FA">
        <w:rPr>
          <w:rFonts w:ascii="Times New Roman" w:hAnsi="Times New Roman" w:cs="Times New Roman"/>
          <w:sz w:val="28"/>
          <w:szCs w:val="28"/>
          <w:lang w:val="en-US"/>
        </w:rPr>
        <w:tab/>
        <w:t>is a national of that State; or</w:t>
      </w:r>
    </w:p>
    <w:p w:rsidR="006230FA" w:rsidRPr="006230FA" w:rsidRDefault="006230FA" w:rsidP="00E246C1">
      <w:pPr>
        <w:ind w:left="709"/>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(ii)</w:t>
      </w:r>
      <w:r w:rsidRPr="006230FA">
        <w:rPr>
          <w:rFonts w:ascii="Times New Roman" w:hAnsi="Times New Roman" w:cs="Times New Roman"/>
          <w:sz w:val="28"/>
          <w:szCs w:val="28"/>
          <w:lang w:val="en-US"/>
        </w:rPr>
        <w:tab/>
        <w:t>did not become a resident of that State solely for the pur</w:t>
      </w:r>
      <w:r>
        <w:rPr>
          <w:rFonts w:ascii="Times New Roman" w:hAnsi="Times New Roman" w:cs="Times New Roman"/>
          <w:sz w:val="28"/>
          <w:szCs w:val="28"/>
          <w:lang w:val="en-US"/>
        </w:rPr>
        <w:t>pose of rendering the services.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a)</w:t>
      </w:r>
      <w:r w:rsidRPr="006230FA">
        <w:rPr>
          <w:rFonts w:ascii="Times New Roman" w:hAnsi="Times New Roman" w:cs="Times New Roman"/>
          <w:sz w:val="28"/>
          <w:szCs w:val="28"/>
          <w:lang w:val="en-US"/>
        </w:rPr>
        <w:tab/>
        <w:t>Any pension paid by, or out of funds created by, a Contracting State or a political or administrative-territorial subdivision or a local authority thereof to an individual in respect of services rendered to that State or subdivision or authority may be taxed in that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w:t>
      </w:r>
      <w:r w:rsidRPr="006230FA">
        <w:rPr>
          <w:rFonts w:ascii="Times New Roman" w:hAnsi="Times New Roman" w:cs="Times New Roman"/>
          <w:sz w:val="28"/>
          <w:szCs w:val="28"/>
          <w:lang w:val="en-US"/>
        </w:rPr>
        <w:tab/>
        <w:t>However, such pension shall be taxable only in the other Contracting State if the individual is a resident of, and a national of, that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The provisions of Articles 15, 16, 17 and 18 shall apply to salaries, wages and other similar remuneration and to pensions in respect of services rendered in connection with a business carried on by a Contracting State or a political or administrative territorial sub-divisio</w:t>
      </w:r>
      <w:r>
        <w:rPr>
          <w:rFonts w:ascii="Times New Roman" w:hAnsi="Times New Roman" w:cs="Times New Roman"/>
          <w:sz w:val="28"/>
          <w:szCs w:val="28"/>
          <w:lang w:val="en-US"/>
        </w:rPr>
        <w:t>n or a local authority thereof.</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20</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PROFESSORS AND TEACHERS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Payments which a professor or teacher who is a resident of a Contracting State and who is present in the other Contracting State for the purpose of teaching or scientific research for a maximum period of two years in a university, college or other establishment for teaching or scientific research in that other State, receives for such teaching or research, shall be taxable onl</w:t>
      </w:r>
      <w:r>
        <w:rPr>
          <w:rFonts w:ascii="Times New Roman" w:hAnsi="Times New Roman" w:cs="Times New Roman"/>
          <w:sz w:val="28"/>
          <w:szCs w:val="28"/>
          <w:lang w:val="en-US"/>
        </w:rPr>
        <w:t>y in the first-mentioned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This Article shall not apply to income from research if such research is undertaken not in the public interest but primarily for the private benefit of a specific person or persons.</w:t>
      </w:r>
    </w:p>
    <w:p w:rsidR="006230FA" w:rsidRPr="006230FA" w:rsidRDefault="006230FA" w:rsidP="00F36544">
      <w:pPr>
        <w:jc w:val="center"/>
        <w:rPr>
          <w:rFonts w:ascii="Times New Roman" w:hAnsi="Times New Roman" w:cs="Times New Roman"/>
          <w:b/>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21</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STUDENTS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Payments which a student or business apprentice who is or was immediately before visiting a Contracting State a resident of the other Contracting State and who is present in the first mentioned State solely for the purpose of his education or training receives for the purpose of his maintenance, education or training shall not be taxed in that State, provided that such payments arise from sources outside that State.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22</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OTHER INCOME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Items of income of a resident of a Contracting State, wherever arising, not dealt with in the foregoing Articles of this Convention shall be taxable only in that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CHAPTER IV</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TAXATION OF CAPITAL</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23</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CAPITAL</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Capital represented by immovable property referred to in Article 6, owned by a resident of a Contracting State and situated in the other Contracting State, ma</w:t>
      </w:r>
      <w:r>
        <w:rPr>
          <w:rFonts w:ascii="Times New Roman" w:hAnsi="Times New Roman" w:cs="Times New Roman"/>
          <w:sz w:val="28"/>
          <w:szCs w:val="28"/>
          <w:lang w:val="en-US"/>
        </w:rPr>
        <w:t>y be taxed in that other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w:t>
      </w:r>
      <w:r>
        <w:rPr>
          <w:rFonts w:ascii="Times New Roman" w:hAnsi="Times New Roman" w:cs="Times New Roman"/>
          <w:sz w:val="28"/>
          <w:szCs w:val="28"/>
          <w:lang w:val="en-US"/>
        </w:rPr>
        <w:t>y be taxed in that other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 xml:space="preserve">Capital represented by ships, aircraft and railway vehicles operated in international traffic and by movable property pertaining to the operation of such ships, aircraft and </w:t>
      </w:r>
      <w:r w:rsidRPr="006230FA">
        <w:rPr>
          <w:rFonts w:ascii="Times New Roman" w:hAnsi="Times New Roman" w:cs="Times New Roman"/>
          <w:sz w:val="28"/>
          <w:szCs w:val="28"/>
          <w:lang w:val="en-US"/>
        </w:rPr>
        <w:lastRenderedPageBreak/>
        <w:t xml:space="preserve">railway vehicles shall be taxable only in the Contracting State in which the place of effective management </w:t>
      </w:r>
      <w:r>
        <w:rPr>
          <w:rFonts w:ascii="Times New Roman" w:hAnsi="Times New Roman" w:cs="Times New Roman"/>
          <w:sz w:val="28"/>
          <w:szCs w:val="28"/>
          <w:lang w:val="en-US"/>
        </w:rPr>
        <w:t xml:space="preserve">of the enterprise is situated. </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All other elements of capital of a resident of a Contracting State shall be taxable only in that State.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CHAPTER V</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ELIMINATION OF DOUBLE TAXATION</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24</w:t>
      </w:r>
    </w:p>
    <w:p w:rsidR="006230FA" w:rsidRPr="00E246C1" w:rsidRDefault="006230FA" w:rsidP="00E246C1">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ELIMINATION OF DOUBLE TAXATION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The Netherlands, when imposing tax on its residents, may include in the basis upon which such taxes are imposed the items of income or capital which, according to the provisions of this Conventi</w:t>
      </w:r>
      <w:r>
        <w:rPr>
          <w:rFonts w:ascii="Times New Roman" w:hAnsi="Times New Roman" w:cs="Times New Roman"/>
          <w:sz w:val="28"/>
          <w:szCs w:val="28"/>
          <w:lang w:val="en-US"/>
        </w:rPr>
        <w:t>on, may be taxed in Uzbekistan.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 xml:space="preserve">However, where a resident of the Netherlands derives items of income which according to Article 6, Article 7, paragraph 4 of Article 10, paragraph 4 of Article 11, paragraph 4 of Article 12, paragraphs 1 and 2 of Article 13, Article 14, paragraph 1 of Article 15, paragraph 3 of Article 18, paragraphs 1 (subparagraph a) and 2 (subparagraph a) of Article 19, and paragraph 2 of Article 22 of this Convention may be taxed in Uzbekistan and are included in the basis referred to in paragraph 1, the Netherlands shall exempt such items of income by allowing a reduction of its tax. This reduction shall be computed in conformity with the provisions of Netherlands law for the avoidance of double taxation. For that </w:t>
      </w:r>
      <w:proofErr w:type="gramStart"/>
      <w:r w:rsidRPr="006230FA">
        <w:rPr>
          <w:rFonts w:ascii="Times New Roman" w:hAnsi="Times New Roman" w:cs="Times New Roman"/>
          <w:sz w:val="28"/>
          <w:szCs w:val="28"/>
          <w:lang w:val="en-US"/>
        </w:rPr>
        <w:t>purpose</w:t>
      </w:r>
      <w:proofErr w:type="gramEnd"/>
      <w:r w:rsidRPr="006230FA">
        <w:rPr>
          <w:rFonts w:ascii="Times New Roman" w:hAnsi="Times New Roman" w:cs="Times New Roman"/>
          <w:sz w:val="28"/>
          <w:szCs w:val="28"/>
          <w:lang w:val="en-US"/>
        </w:rPr>
        <w:t xml:space="preserve"> the said items of income shall be deemed to be included in the total amount of the items of income which are exempt from Netherla</w:t>
      </w:r>
      <w:r>
        <w:rPr>
          <w:rFonts w:ascii="Times New Roman" w:hAnsi="Times New Roman" w:cs="Times New Roman"/>
          <w:sz w:val="28"/>
          <w:szCs w:val="28"/>
          <w:lang w:val="en-US"/>
        </w:rPr>
        <w:t>nds tax under those provisions.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 xml:space="preserve">Further, the Netherlands shall allow a deduction from the Netherlands tax so computed for the items of income or capital which according to paragraph 2 of Article 10, paragraph 2 of Article 11, paragraph 2 of Article 12, paragraph 5 of Article 13, Article 16, Article 17 and paragraph 2 of Article 18 and paragraphs 1 and 2 of Article 23 of this Convention may be taxed in Uzbekistan to the extent that these items are included in the basis referred to in paragraph 1. The amount of this deduction shall be equal to the tax paid in Uzbekistan on these items of income or capital, but shall not exceed the amount of the reduction which would be allowed if the items of income or capital so included were the sole items of income or capital which are exempt from Netherlands tax under the provisions of Netherlands law for the avoidance of </w:t>
      </w:r>
      <w:r>
        <w:rPr>
          <w:rFonts w:ascii="Times New Roman" w:hAnsi="Times New Roman" w:cs="Times New Roman"/>
          <w:sz w:val="28"/>
          <w:szCs w:val="28"/>
          <w:lang w:val="en-US"/>
        </w:rPr>
        <w:t>double taxation.</w:t>
      </w:r>
    </w:p>
    <w:p w:rsidR="006230FA" w:rsidRPr="006230FA" w:rsidRDefault="006230FA" w:rsidP="00F36544">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Pr="006230FA">
        <w:rPr>
          <w:rFonts w:ascii="Times New Roman" w:hAnsi="Times New Roman" w:cs="Times New Roman"/>
          <w:sz w:val="28"/>
          <w:szCs w:val="28"/>
          <w:lang w:val="en-US"/>
        </w:rPr>
        <w:t xml:space="preserve">Notwithstanding the provisions of paragraph 2, the Netherlands shall allow a deduction from the Netherlands tax for the tax paid in Uzbekistan on items of income which according to Article 7, paragraph 4 of Article 10, paragraph 4 of Article 11, paragraph 4 of Article 12, Article 14 and paragraph 2 of Article 22 of this Convention may be taxed in Uzbekistan to the extent that these items are included in the basis referred to in paragraph 1, if and insofar as the Netherlands under the provisions of Netherlands law for the avoidance of double taxation allows a deduction from the Netherlands tax of the tax levied in another </w:t>
      </w:r>
      <w:r w:rsidRPr="006230FA">
        <w:rPr>
          <w:rFonts w:ascii="Times New Roman" w:hAnsi="Times New Roman" w:cs="Times New Roman"/>
          <w:sz w:val="28"/>
          <w:szCs w:val="28"/>
          <w:lang w:val="en-US"/>
        </w:rPr>
        <w:lastRenderedPageBreak/>
        <w:t xml:space="preserve">country on such items of income. For the computation of this deduction the provisions of paragraph 3 of this Article </w:t>
      </w:r>
      <w:r>
        <w:rPr>
          <w:rFonts w:ascii="Times New Roman" w:hAnsi="Times New Roman" w:cs="Times New Roman"/>
          <w:sz w:val="28"/>
          <w:szCs w:val="28"/>
          <w:lang w:val="en-US"/>
        </w:rPr>
        <w:t>shall apply accordingly.</w:t>
      </w:r>
    </w:p>
    <w:p w:rsidR="006230FA" w:rsidRPr="006230FA" w:rsidRDefault="006230FA" w:rsidP="00F36544">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6230FA">
        <w:rPr>
          <w:rFonts w:ascii="Times New Roman" w:hAnsi="Times New Roman" w:cs="Times New Roman"/>
          <w:sz w:val="28"/>
          <w:szCs w:val="28"/>
          <w:lang w:val="en-US"/>
        </w:rPr>
        <w:tab/>
        <w:t>In Uzbekistan double taxation shall be eliminated as follows:</w:t>
      </w:r>
    </w:p>
    <w:p w:rsidR="006230FA" w:rsidRPr="006230FA" w:rsidRDefault="006230FA" w:rsidP="00F36544">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6230FA">
        <w:rPr>
          <w:rFonts w:ascii="Times New Roman" w:hAnsi="Times New Roman" w:cs="Times New Roman"/>
          <w:sz w:val="28"/>
          <w:szCs w:val="28"/>
          <w:lang w:val="en-US"/>
        </w:rPr>
        <w:tab/>
        <w:t>Where a resident of Uzbekistan derives in</w:t>
      </w:r>
      <w:r>
        <w:rPr>
          <w:rFonts w:ascii="Times New Roman" w:hAnsi="Times New Roman" w:cs="Times New Roman"/>
          <w:sz w:val="28"/>
          <w:szCs w:val="28"/>
          <w:lang w:val="en-US"/>
        </w:rPr>
        <w:t xml:space="preserve">come or owns capital, which in </w:t>
      </w:r>
      <w:r w:rsidRPr="006230FA">
        <w:rPr>
          <w:rFonts w:ascii="Times New Roman" w:hAnsi="Times New Roman" w:cs="Times New Roman"/>
          <w:sz w:val="28"/>
          <w:szCs w:val="28"/>
          <w:lang w:val="en-US"/>
        </w:rPr>
        <w:t>accordance with the provisions of this Convention, may be taxed in the Netherlands, Uzbekistan shall allow:</w:t>
      </w:r>
    </w:p>
    <w:p w:rsidR="006230FA" w:rsidRPr="006230FA" w:rsidRDefault="00B33F55" w:rsidP="00F36544">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r w:rsidR="006230FA" w:rsidRPr="006230FA">
        <w:rPr>
          <w:rFonts w:ascii="Times New Roman" w:hAnsi="Times New Roman" w:cs="Times New Roman"/>
          <w:sz w:val="28"/>
          <w:szCs w:val="28"/>
          <w:lang w:val="en-US"/>
        </w:rPr>
        <w:t>as a deduction from the tax on the income of its resident, an</w:t>
      </w:r>
      <w:r>
        <w:rPr>
          <w:rFonts w:ascii="Times New Roman" w:hAnsi="Times New Roman" w:cs="Times New Roman"/>
          <w:sz w:val="28"/>
          <w:szCs w:val="28"/>
          <w:lang w:val="en-US"/>
        </w:rPr>
        <w:t xml:space="preserve"> </w:t>
      </w:r>
      <w:r w:rsidR="006230FA" w:rsidRPr="006230FA">
        <w:rPr>
          <w:rFonts w:ascii="Times New Roman" w:hAnsi="Times New Roman" w:cs="Times New Roman"/>
          <w:sz w:val="28"/>
          <w:szCs w:val="28"/>
          <w:lang w:val="en-US"/>
        </w:rPr>
        <w:t>amount equal to the income tax paid in the Netherlands;</w:t>
      </w:r>
    </w:p>
    <w:p w:rsidR="006230FA" w:rsidRPr="006230FA" w:rsidRDefault="00B33F55" w:rsidP="00F36544">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(ii) </w:t>
      </w:r>
      <w:r w:rsidR="006230FA" w:rsidRPr="006230FA">
        <w:rPr>
          <w:rFonts w:ascii="Times New Roman" w:hAnsi="Times New Roman" w:cs="Times New Roman"/>
          <w:sz w:val="28"/>
          <w:szCs w:val="28"/>
          <w:lang w:val="en-US"/>
        </w:rPr>
        <w:t>as a deduction from the tax on the capital of its resident, an amount equal to the capital tax paid in t</w:t>
      </w:r>
      <w:r w:rsidR="006230FA">
        <w:rPr>
          <w:rFonts w:ascii="Times New Roman" w:hAnsi="Times New Roman" w:cs="Times New Roman"/>
          <w:sz w:val="28"/>
          <w:szCs w:val="28"/>
          <w:lang w:val="en-US"/>
        </w:rPr>
        <w:t>he Netherlands.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Such deduction, in either case shall not, however, exceed that part of the income tax or capital tax, as computed before the deduction is given, which is attributable, as the case may be, to the income or the capital which may be taxed in the Netherlands.</w:t>
      </w:r>
    </w:p>
    <w:p w:rsidR="006230FA" w:rsidRPr="006230FA" w:rsidRDefault="006230FA" w:rsidP="00F36544">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Pr="006230FA">
        <w:rPr>
          <w:rFonts w:ascii="Times New Roman" w:hAnsi="Times New Roman" w:cs="Times New Roman"/>
          <w:sz w:val="28"/>
          <w:szCs w:val="28"/>
          <w:lang w:val="en-US"/>
        </w:rPr>
        <w:t>Where in accordance with any provision of this Convention, income derived or capital owned by a resident of Uzbekistan is exempt from tax in Uzbekistan, Uzbekistan may nevertheless, in calculating the amount of tax on the remaining income or capital of such resident, take into account t</w:t>
      </w:r>
      <w:r>
        <w:rPr>
          <w:rFonts w:ascii="Times New Roman" w:hAnsi="Times New Roman" w:cs="Times New Roman"/>
          <w:sz w:val="28"/>
          <w:szCs w:val="28"/>
          <w:lang w:val="en-US"/>
        </w:rPr>
        <w:t>he exempted income or capital.</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CHAPTER VI</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SPECIAL PROVISIONS</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25</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OFFSHORE ACTIVITIES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The provisions of this Article shall apply notwithstanding any other provisions of this Convention. However, this Article shall not apply where offshore activities of a person constitute for that person a permanent establishment under the provisions of Article 5 or a fixed base unde</w:t>
      </w:r>
      <w:r>
        <w:rPr>
          <w:rFonts w:ascii="Times New Roman" w:hAnsi="Times New Roman" w:cs="Times New Roman"/>
          <w:sz w:val="28"/>
          <w:szCs w:val="28"/>
          <w:lang w:val="en-US"/>
        </w:rPr>
        <w:t>r the provisions of Article 14.</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In this Article the term "offshore activities" means activities which are carried on offshore in connection with the exploration or exploitation of the sea bed and its sub-soil and their natural resources, s</w:t>
      </w:r>
      <w:r>
        <w:rPr>
          <w:rFonts w:ascii="Times New Roman" w:hAnsi="Times New Roman" w:cs="Times New Roman"/>
          <w:sz w:val="28"/>
          <w:szCs w:val="28"/>
          <w:lang w:val="en-US"/>
        </w:rPr>
        <w:t>ituated in a Contracting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An enterprise of a Contracting State which carries on offshore activities in the other Contracting State shall, subject to paragraph 4 of this Article, be deemed to be carrying on, in respect of those activities, business in that other State through a permanent establishment situated therein, unless the offshore activities in question are carried on in the other State for a period or periods not exceeding in the aggregate 30 days in any period of twelve m</w:t>
      </w:r>
      <w:r>
        <w:rPr>
          <w:rFonts w:ascii="Times New Roman" w:hAnsi="Times New Roman" w:cs="Times New Roman"/>
          <w:sz w:val="28"/>
          <w:szCs w:val="28"/>
          <w:lang w:val="en-US"/>
        </w:rPr>
        <w:t>onths.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For </w:t>
      </w:r>
      <w:r>
        <w:rPr>
          <w:rFonts w:ascii="Times New Roman" w:hAnsi="Times New Roman" w:cs="Times New Roman"/>
          <w:sz w:val="28"/>
          <w:szCs w:val="28"/>
          <w:lang w:val="en-US"/>
        </w:rPr>
        <w:t>the purposes of this paragraph:</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a)</w:t>
      </w:r>
      <w:r w:rsidRPr="006230FA">
        <w:rPr>
          <w:rFonts w:ascii="Times New Roman" w:hAnsi="Times New Roman" w:cs="Times New Roman"/>
          <w:sz w:val="28"/>
          <w:szCs w:val="28"/>
          <w:lang w:val="en-US"/>
        </w:rPr>
        <w:tab/>
        <w:t>where an enterprise carrying on offshore activities in the other Contracting State is associated with another enterprise and that other enterprise continues, as part of the same project, the same offshore activities that are or were being carried on by the first mentioned enterprise, and the afore mentioned activities carried on by both enterprises</w:t>
      </w:r>
      <w:r w:rsidR="00B33F55">
        <w:rPr>
          <w:rFonts w:ascii="Times New Roman" w:hAnsi="Times New Roman" w:cs="Times New Roman"/>
          <w:sz w:val="28"/>
          <w:szCs w:val="28"/>
          <w:lang w:val="en-US"/>
        </w:rPr>
        <w:t xml:space="preserve"> </w:t>
      </w:r>
      <w:r w:rsidRPr="006230FA">
        <w:rPr>
          <w:rFonts w:ascii="Times New Roman" w:hAnsi="Times New Roman" w:cs="Times New Roman"/>
          <w:sz w:val="28"/>
          <w:szCs w:val="28"/>
          <w:lang w:val="en-US"/>
        </w:rPr>
        <w:t>when added toge</w:t>
      </w:r>
      <w:r w:rsidR="00B33F55">
        <w:rPr>
          <w:rFonts w:ascii="Times New Roman" w:hAnsi="Times New Roman" w:cs="Times New Roman"/>
          <w:sz w:val="28"/>
          <w:szCs w:val="28"/>
          <w:lang w:val="en-US"/>
        </w:rPr>
        <w:t xml:space="preserve">ther </w:t>
      </w:r>
      <w:r w:rsidRPr="006230FA">
        <w:rPr>
          <w:rFonts w:ascii="Times New Roman" w:hAnsi="Times New Roman" w:cs="Times New Roman"/>
          <w:sz w:val="28"/>
          <w:szCs w:val="28"/>
          <w:lang w:val="en-US"/>
        </w:rPr>
        <w:t xml:space="preserve">exceed a period of 30 days, then each enterprise shall be deemed to be carrying on its activities for a period exceeding 30 </w:t>
      </w:r>
      <w:r>
        <w:rPr>
          <w:rFonts w:ascii="Times New Roman" w:hAnsi="Times New Roman" w:cs="Times New Roman"/>
          <w:sz w:val="28"/>
          <w:szCs w:val="28"/>
          <w:lang w:val="en-US"/>
        </w:rPr>
        <w:t>days in a twelve months-period;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w:t>
      </w:r>
      <w:r w:rsidRPr="006230FA">
        <w:rPr>
          <w:rFonts w:ascii="Times New Roman" w:hAnsi="Times New Roman" w:cs="Times New Roman"/>
          <w:sz w:val="28"/>
          <w:szCs w:val="28"/>
          <w:lang w:val="en-US"/>
        </w:rPr>
        <w:tab/>
        <w:t>an enterprise shall be regarded as associated with another enterprise if one holds directly or indirectly at lea</w:t>
      </w:r>
      <w:r w:rsidR="00B33F55">
        <w:rPr>
          <w:rFonts w:ascii="Times New Roman" w:hAnsi="Times New Roman" w:cs="Times New Roman"/>
          <w:sz w:val="28"/>
          <w:szCs w:val="28"/>
          <w:lang w:val="en-US"/>
        </w:rPr>
        <w:t xml:space="preserve">st one third of the capital of </w:t>
      </w:r>
      <w:r w:rsidRPr="006230FA">
        <w:rPr>
          <w:rFonts w:ascii="Times New Roman" w:hAnsi="Times New Roman" w:cs="Times New Roman"/>
          <w:sz w:val="28"/>
          <w:szCs w:val="28"/>
          <w:lang w:val="en-US"/>
        </w:rPr>
        <w:t>the other enterprise or if a person holds directly or indirectly at least one third of t</w:t>
      </w:r>
      <w:r>
        <w:rPr>
          <w:rFonts w:ascii="Times New Roman" w:hAnsi="Times New Roman" w:cs="Times New Roman"/>
          <w:sz w:val="28"/>
          <w:szCs w:val="28"/>
          <w:lang w:val="en-US"/>
        </w:rPr>
        <w:t>he capital of both enterprises.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However, for the purposes of paragraph 3 of this Article the term "offshore activities" shall be deemed not to include: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a)</w:t>
      </w:r>
      <w:r w:rsidRPr="006230FA">
        <w:rPr>
          <w:rFonts w:ascii="Times New Roman" w:hAnsi="Times New Roman" w:cs="Times New Roman"/>
          <w:sz w:val="28"/>
          <w:szCs w:val="28"/>
          <w:lang w:val="en-US"/>
        </w:rPr>
        <w:tab/>
        <w:t>one or any combination of the activities mentioned in paragraph 4 of Article 5;</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w:t>
      </w:r>
      <w:r w:rsidRPr="006230FA">
        <w:rPr>
          <w:rFonts w:ascii="Times New Roman" w:hAnsi="Times New Roman" w:cs="Times New Roman"/>
          <w:sz w:val="28"/>
          <w:szCs w:val="28"/>
          <w:lang w:val="en-US"/>
        </w:rPr>
        <w:tab/>
        <w:t>towing or anchor handling by ships primarily designed for that purpose and any other activities performed by such ships;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c)</w:t>
      </w:r>
      <w:r w:rsidRPr="006230FA">
        <w:rPr>
          <w:rFonts w:ascii="Times New Roman" w:hAnsi="Times New Roman" w:cs="Times New Roman"/>
          <w:sz w:val="28"/>
          <w:szCs w:val="28"/>
          <w:lang w:val="en-US"/>
        </w:rPr>
        <w:tab/>
        <w:t>the transport of supplies or personnel by ships or air</w:t>
      </w:r>
      <w:r>
        <w:rPr>
          <w:rFonts w:ascii="Times New Roman" w:hAnsi="Times New Roman" w:cs="Times New Roman"/>
          <w:sz w:val="28"/>
          <w:szCs w:val="28"/>
          <w:lang w:val="en-US"/>
        </w:rPr>
        <w:t>craft in international traffic.</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5.</w:t>
      </w:r>
      <w:r w:rsidRPr="006230FA">
        <w:rPr>
          <w:rFonts w:ascii="Times New Roman" w:hAnsi="Times New Roman" w:cs="Times New Roman"/>
          <w:sz w:val="28"/>
          <w:szCs w:val="28"/>
          <w:lang w:val="en-US"/>
        </w:rPr>
        <w:tab/>
        <w:t>A resident of a Contracting State who carries on offshore activities in the other Contracting State, which consist of professional services or other activities of an independent character, shall be deemed to be performing those activities from a fixed base in the other Contracting State if the offshore activities in question last for a contin</w:t>
      </w:r>
      <w:r>
        <w:rPr>
          <w:rFonts w:ascii="Times New Roman" w:hAnsi="Times New Roman" w:cs="Times New Roman"/>
          <w:sz w:val="28"/>
          <w:szCs w:val="28"/>
          <w:lang w:val="en-US"/>
        </w:rPr>
        <w:t>uous period of 30 days or more.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6.</w:t>
      </w:r>
      <w:r w:rsidRPr="006230FA">
        <w:rPr>
          <w:rFonts w:ascii="Times New Roman" w:hAnsi="Times New Roman" w:cs="Times New Roman"/>
          <w:sz w:val="28"/>
          <w:szCs w:val="28"/>
          <w:lang w:val="en-US"/>
        </w:rPr>
        <w:tab/>
        <w:t>Salaries, wages and other similar remuneration derived by a resident of a Contracting State in respect of an employment connected with offshore activities carried on through a permanent establishment in the other Contracting State may, to the extent that the employment is exercised offshore in that other State</w:t>
      </w:r>
      <w:r>
        <w:rPr>
          <w:rFonts w:ascii="Times New Roman" w:hAnsi="Times New Roman" w:cs="Times New Roman"/>
          <w:sz w:val="28"/>
          <w:szCs w:val="28"/>
          <w:lang w:val="en-US"/>
        </w:rPr>
        <w:t>, be taxed in that other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7.</w:t>
      </w:r>
      <w:r w:rsidRPr="006230FA">
        <w:rPr>
          <w:rFonts w:ascii="Times New Roman" w:hAnsi="Times New Roman" w:cs="Times New Roman"/>
          <w:sz w:val="28"/>
          <w:szCs w:val="28"/>
          <w:lang w:val="en-US"/>
        </w:rPr>
        <w:tab/>
        <w:t>Where documentary evidence is produced that tax has been paid in Uzbekistan on the items of income which may be taxed in Uzbekistan according to Article 7 and Article 14 in connection with respectively paragraph 3 and paragraph 5 of this Article, and to paragraph 6 of this Article, the Netherlands shall allow a reduction of its tax which shall be computed in conformity with the rules laid down in paragraph 2 of Art</w:t>
      </w:r>
      <w:r>
        <w:rPr>
          <w:rFonts w:ascii="Times New Roman" w:hAnsi="Times New Roman" w:cs="Times New Roman"/>
          <w:sz w:val="28"/>
          <w:szCs w:val="28"/>
          <w:lang w:val="en-US"/>
        </w:rPr>
        <w:t xml:space="preserve">icle 24. </w:t>
      </w:r>
    </w:p>
    <w:p w:rsid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26</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NON DISCRIMINATIO</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 xml:space="preserve">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w:t>
      </w:r>
      <w:r>
        <w:rPr>
          <w:rFonts w:ascii="Times New Roman" w:hAnsi="Times New Roman" w:cs="Times New Roman"/>
          <w:sz w:val="28"/>
          <w:szCs w:val="28"/>
          <w:lang w:val="en-US"/>
        </w:rPr>
        <w:t>both of the Contracting States.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2.</w:t>
      </w:r>
      <w:r w:rsidRPr="006230FA">
        <w:rPr>
          <w:rFonts w:ascii="Times New Roman" w:hAnsi="Times New Roman" w:cs="Times New Roman"/>
          <w:sz w:val="28"/>
          <w:szCs w:val="28"/>
          <w:lang w:val="en-US"/>
        </w:rPr>
        <w:tab/>
        <w:t xml:space="preserve">The taxation on a permanent establishment which an enterprise of a Contracting State has in the other Contracting State shall not be less </w:t>
      </w:r>
      <w:proofErr w:type="spellStart"/>
      <w:r w:rsidRPr="006230FA">
        <w:rPr>
          <w:rFonts w:ascii="Times New Roman" w:hAnsi="Times New Roman" w:cs="Times New Roman"/>
          <w:sz w:val="28"/>
          <w:szCs w:val="28"/>
          <w:lang w:val="en-US"/>
        </w:rPr>
        <w:t>favourably</w:t>
      </w:r>
      <w:proofErr w:type="spellEnd"/>
      <w:r w:rsidRPr="006230FA">
        <w:rPr>
          <w:rFonts w:ascii="Times New Roman" w:hAnsi="Times New Roman" w:cs="Times New Roman"/>
          <w:sz w:val="28"/>
          <w:szCs w:val="28"/>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w:t>
      </w:r>
      <w:r>
        <w:rPr>
          <w:rFonts w:ascii="Times New Roman" w:hAnsi="Times New Roman" w:cs="Times New Roman"/>
          <w:sz w:val="28"/>
          <w:szCs w:val="28"/>
          <w:lang w:val="en-US"/>
        </w:rPr>
        <w:t>it grants to its own residents.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Except where the provisions of paragraph 1 of Article 9, paragraph 6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 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w:t>
      </w:r>
      <w:r>
        <w:rPr>
          <w:rFonts w:ascii="Times New Roman" w:hAnsi="Times New Roman" w:cs="Times New Roman"/>
          <w:sz w:val="28"/>
          <w:szCs w:val="28"/>
          <w:lang w:val="en-US"/>
        </w:rPr>
        <w:t>t of the first mentioned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Enterprises of a Contracting State, the capital of which is wholly or partly owned or controlled, directly or indirectly, by one or more residents of the other Contracting State, shall not be subjected in the first mentioned State to any taxation or any requirement connected therewith which is other or more burdensome than the taxation and connected requirements to which other similar enterprises of the first mentioned State are or may be s</w:t>
      </w:r>
      <w:r>
        <w:rPr>
          <w:rFonts w:ascii="Times New Roman" w:hAnsi="Times New Roman" w:cs="Times New Roman"/>
          <w:sz w:val="28"/>
          <w:szCs w:val="28"/>
          <w:lang w:val="en-US"/>
        </w:rPr>
        <w:t>ubjected.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5.</w:t>
      </w:r>
      <w:r w:rsidRPr="006230FA">
        <w:rPr>
          <w:rFonts w:ascii="Times New Roman" w:hAnsi="Times New Roman" w:cs="Times New Roman"/>
          <w:sz w:val="28"/>
          <w:szCs w:val="28"/>
          <w:lang w:val="en-US"/>
        </w:rPr>
        <w:tab/>
        <w:t>The provisions of this Article shall, notwithstanding the provisions of Article 2, apply to taxes of every kind and description.</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27</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MUTUAL AGREEMENT PROCEDURE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26, to that of the Contracting State of which he is a national. The case must be presented within three years from the first notification of the action resulting in taxation not in accordance with the provisions of the Convention.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 xml:space="preserve">The competent authority shall </w:t>
      </w:r>
      <w:proofErr w:type="spellStart"/>
      <w:r w:rsidRPr="006230FA">
        <w:rPr>
          <w:rFonts w:ascii="Times New Roman" w:hAnsi="Times New Roman" w:cs="Times New Roman"/>
          <w:sz w:val="28"/>
          <w:szCs w:val="28"/>
          <w:lang w:val="en-US"/>
        </w:rPr>
        <w:t>endeavour</w:t>
      </w:r>
      <w:proofErr w:type="spellEnd"/>
      <w:r w:rsidRPr="006230FA">
        <w:rPr>
          <w:rFonts w:ascii="Times New Roman" w:hAnsi="Times New Roman" w:cs="Times New Roman"/>
          <w:sz w:val="28"/>
          <w:szCs w:val="28"/>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w:t>
      </w:r>
      <w:r>
        <w:rPr>
          <w:rFonts w:ascii="Times New Roman" w:hAnsi="Times New Roman" w:cs="Times New Roman"/>
          <w:sz w:val="28"/>
          <w:szCs w:val="28"/>
          <w:lang w:val="en-US"/>
        </w:rPr>
        <w:t xml:space="preserve">ithstanding any time limits in </w:t>
      </w:r>
      <w:r w:rsidRPr="006230FA">
        <w:rPr>
          <w:rFonts w:ascii="Times New Roman" w:hAnsi="Times New Roman" w:cs="Times New Roman"/>
          <w:sz w:val="28"/>
          <w:szCs w:val="28"/>
          <w:lang w:val="en-US"/>
        </w:rPr>
        <w:t>the domestic law of th</w:t>
      </w:r>
      <w:r>
        <w:rPr>
          <w:rFonts w:ascii="Times New Roman" w:hAnsi="Times New Roman" w:cs="Times New Roman"/>
          <w:sz w:val="28"/>
          <w:szCs w:val="28"/>
          <w:lang w:val="en-US"/>
        </w:rPr>
        <w:t>e Contracting States.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3.</w:t>
      </w:r>
      <w:r w:rsidRPr="006230FA">
        <w:rPr>
          <w:rFonts w:ascii="Times New Roman" w:hAnsi="Times New Roman" w:cs="Times New Roman"/>
          <w:sz w:val="28"/>
          <w:szCs w:val="28"/>
          <w:lang w:val="en-US"/>
        </w:rPr>
        <w:tab/>
        <w:t xml:space="preserve">The competent authorities of the Contracting States shall </w:t>
      </w:r>
      <w:proofErr w:type="spellStart"/>
      <w:r w:rsidRPr="006230FA">
        <w:rPr>
          <w:rFonts w:ascii="Times New Roman" w:hAnsi="Times New Roman" w:cs="Times New Roman"/>
          <w:sz w:val="28"/>
          <w:szCs w:val="28"/>
          <w:lang w:val="en-US"/>
        </w:rPr>
        <w:t>endeavour</w:t>
      </w:r>
      <w:proofErr w:type="spellEnd"/>
      <w:r w:rsidRPr="006230FA">
        <w:rPr>
          <w:rFonts w:ascii="Times New Roman" w:hAnsi="Times New Roman" w:cs="Times New Roman"/>
          <w:sz w:val="28"/>
          <w:szCs w:val="28"/>
          <w:lang w:val="en-US"/>
        </w:rPr>
        <w:t xml:space="preserve"> to resolve by mutual agreement any difficulties or doubts arising as to the interpretation or application of the Convention. They may also consult together for the elimination of double taxation in cases not </w:t>
      </w:r>
      <w:r>
        <w:rPr>
          <w:rFonts w:ascii="Times New Roman" w:hAnsi="Times New Roman" w:cs="Times New Roman"/>
          <w:sz w:val="28"/>
          <w:szCs w:val="28"/>
          <w:lang w:val="en-US"/>
        </w:rPr>
        <w:t>provided for in the Convention.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The competent authorities of the Contracting States may communicate with each other directly for the purpose of reaching an agreement in the sense of the preceding paragraphs</w:t>
      </w:r>
      <w:r>
        <w:rPr>
          <w:rFonts w:ascii="Times New Roman" w:hAnsi="Times New Roman" w:cs="Times New Roman"/>
          <w:sz w:val="28"/>
          <w:szCs w:val="28"/>
          <w:lang w:val="en-US"/>
        </w:rPr>
        <w: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5.</w:t>
      </w:r>
      <w:r w:rsidRPr="006230FA">
        <w:rPr>
          <w:rFonts w:ascii="Times New Roman" w:hAnsi="Times New Roman" w:cs="Times New Roman"/>
          <w:sz w:val="28"/>
          <w:szCs w:val="28"/>
          <w:lang w:val="en-US"/>
        </w:rPr>
        <w:tab/>
        <w:t xml:space="preserve">If any difficulty or doubt arising as to the interpretation or application of the Convention cannot be resolved by the competent authorities of the Contracting States in a mutual agreement procedure pursuant to the previous paragraphs of this Article within a period of two years after the question was raised, the case may, at the request of either Contracting State, be submitted for arbitration, but only after fully exhausting the procedures available under paragraphs 1 to 4 of this Article and provided the taxpayer or taxpayers involved agree in writing to be bound by the decision of the arbitration board. </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The decision of the arbitration board in a particular case shall be binding on both Contracting States and the taxpayer or taxpayers involved with respect to that case.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This paragraph will only apply after the competent authorities of both Contracting States have in mutual agreement established internationally accepted procedures for applying th</w:t>
      </w:r>
      <w:r>
        <w:rPr>
          <w:rFonts w:ascii="Times New Roman" w:hAnsi="Times New Roman" w:cs="Times New Roman"/>
          <w:sz w:val="28"/>
          <w:szCs w:val="28"/>
          <w:lang w:val="en-US"/>
        </w:rPr>
        <w:t xml:space="preserve">e above-mentioned arbitration. </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28</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EXCHANGE OF I</w:t>
      </w:r>
      <w:r>
        <w:rPr>
          <w:rFonts w:ascii="Times New Roman" w:hAnsi="Times New Roman" w:cs="Times New Roman"/>
          <w:b/>
          <w:sz w:val="28"/>
          <w:szCs w:val="28"/>
          <w:lang w:val="en-US"/>
        </w:rPr>
        <w:t>NFORMATION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w:t>
      </w:r>
      <w:r>
        <w:rPr>
          <w:rFonts w:ascii="Times New Roman" w:hAnsi="Times New Roman" w:cs="Times New Roman"/>
          <w:sz w:val="28"/>
          <w:szCs w:val="28"/>
          <w:lang w:val="en-US"/>
        </w:rPr>
        <w:t>dings or in judicial decisions.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The Contracting States may release to the arbitration board, established under the provisions of paragraph 5 of Article 27, such information as is necessary for carrying out the arbitration procedure. Such release of information shall be subject to the provisions of Article 30. The members of the arbitration board shall be subject to the limitations on disclosure described in paragraph 1 of this Article with respect to any information so released.</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29</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ASSISTANCE IN RECOVERY</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The States agree to lend each other assistance and support with a view to the collection, in accordance with their respective laws or administrative practice, of the taxes to which this Convention shall apply and of any increases, surcharges, overdue payments, interests and costs pertaining to the said tax</w:t>
      </w:r>
      <w:r>
        <w:rPr>
          <w:rFonts w:ascii="Times New Roman" w:hAnsi="Times New Roman" w:cs="Times New Roman"/>
          <w:sz w:val="28"/>
          <w:szCs w:val="28"/>
          <w:lang w:val="en-US"/>
        </w:rPr>
        <w:t>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At the request of the applicant State the requested State shall recover tax claims of the first-mentioned State in accordance with the law and administrative practice for the recovery of its own tax claims. However, such claims do not enjoy any priority in the requested State and cannot be recovered by imprisonment for debt of the debtor. The requested State is not obliged to take any executory measures which are not provided for in t</w:t>
      </w:r>
      <w:r>
        <w:rPr>
          <w:rFonts w:ascii="Times New Roman" w:hAnsi="Times New Roman" w:cs="Times New Roman"/>
          <w:sz w:val="28"/>
          <w:szCs w:val="28"/>
          <w:lang w:val="en-US"/>
        </w:rPr>
        <w:t>he laws of the applicant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3.</w:t>
      </w:r>
      <w:r w:rsidRPr="006230FA">
        <w:rPr>
          <w:rFonts w:ascii="Times New Roman" w:hAnsi="Times New Roman" w:cs="Times New Roman"/>
          <w:sz w:val="28"/>
          <w:szCs w:val="28"/>
          <w:lang w:val="en-US"/>
        </w:rPr>
        <w:tab/>
        <w:t>The provisions of paragraph 2 shall apply only to tax claims which form the subject of an instrument permitting their enforcement in the applicant State and, unless otherwise agreed between the competent authorities, which are not contested. However, where the claim relates to a liability to tax of a person as a non-resident of the applicant State, paragraph 2 shall only apply, unless otherwise agreed between the competent authorities, where the cl</w:t>
      </w:r>
      <w:r>
        <w:rPr>
          <w:rFonts w:ascii="Times New Roman" w:hAnsi="Times New Roman" w:cs="Times New Roman"/>
          <w:sz w:val="28"/>
          <w:szCs w:val="28"/>
          <w:lang w:val="en-US"/>
        </w:rPr>
        <w:t>aim may no longer be contested.</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4.</w:t>
      </w:r>
      <w:r w:rsidRPr="006230FA">
        <w:rPr>
          <w:rFonts w:ascii="Times New Roman" w:hAnsi="Times New Roman" w:cs="Times New Roman"/>
          <w:sz w:val="28"/>
          <w:szCs w:val="28"/>
          <w:lang w:val="en-US"/>
        </w:rPr>
        <w:tab/>
        <w:t xml:space="preserve">The requested State shall not be obliged to accede to </w:t>
      </w:r>
      <w:r>
        <w:rPr>
          <w:rFonts w:ascii="Times New Roman" w:hAnsi="Times New Roman" w:cs="Times New Roman"/>
          <w:sz w:val="28"/>
          <w:szCs w:val="28"/>
          <w:lang w:val="en-US"/>
        </w:rPr>
        <w:t>the request:</w:t>
      </w:r>
    </w:p>
    <w:p w:rsidR="006230FA" w:rsidRPr="006230FA" w:rsidRDefault="006230FA" w:rsidP="00F36544">
      <w:pPr>
        <w:ind w:left="709"/>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w:t>
      </w:r>
      <w:proofErr w:type="spellStart"/>
      <w:r w:rsidRPr="006230FA">
        <w:rPr>
          <w:rFonts w:ascii="Times New Roman" w:hAnsi="Times New Roman" w:cs="Times New Roman"/>
          <w:sz w:val="28"/>
          <w:szCs w:val="28"/>
          <w:lang w:val="en-US"/>
        </w:rPr>
        <w:t>i</w:t>
      </w:r>
      <w:proofErr w:type="spellEnd"/>
      <w:r w:rsidRPr="006230FA">
        <w:rPr>
          <w:rFonts w:ascii="Times New Roman" w:hAnsi="Times New Roman" w:cs="Times New Roman"/>
          <w:sz w:val="28"/>
          <w:szCs w:val="28"/>
          <w:lang w:val="en-US"/>
        </w:rPr>
        <w:t xml:space="preserve">) if the applicant State has not pursued all means available in its own territory, except where recourse to such means would give rise </w:t>
      </w:r>
      <w:r>
        <w:rPr>
          <w:rFonts w:ascii="Times New Roman" w:hAnsi="Times New Roman" w:cs="Times New Roman"/>
          <w:sz w:val="28"/>
          <w:szCs w:val="28"/>
          <w:lang w:val="en-US"/>
        </w:rPr>
        <w:t>to disproportionate difficulty;</w:t>
      </w:r>
    </w:p>
    <w:p w:rsidR="006230FA" w:rsidRPr="006230FA" w:rsidRDefault="006230FA" w:rsidP="00F36544">
      <w:pPr>
        <w:ind w:left="709"/>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(ii) if and insofar as it considers the tax claim to be contrary to the provisions of this Convention or of any other convention to which both of the States are parties.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5.</w:t>
      </w:r>
      <w:r w:rsidRPr="006230FA">
        <w:rPr>
          <w:rFonts w:ascii="Times New Roman" w:hAnsi="Times New Roman" w:cs="Times New Roman"/>
          <w:sz w:val="28"/>
          <w:szCs w:val="28"/>
          <w:lang w:val="en-US"/>
        </w:rPr>
        <w:tab/>
        <w:t>The instrument permitting enforcement in the applicant State shall, where appropriate and in accordance with the provisions in force in the requested State, be accepted, recognized, supplemented or replaced as soon as possible after the date of the receipt of the request for assistance by an instrument permitting enfo</w:t>
      </w:r>
      <w:r>
        <w:rPr>
          <w:rFonts w:ascii="Times New Roman" w:hAnsi="Times New Roman" w:cs="Times New Roman"/>
          <w:sz w:val="28"/>
          <w:szCs w:val="28"/>
          <w:lang w:val="en-US"/>
        </w:rPr>
        <w:t>rcement in the requested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6.</w:t>
      </w:r>
      <w:r w:rsidRPr="006230FA">
        <w:rPr>
          <w:rFonts w:ascii="Times New Roman" w:hAnsi="Times New Roman" w:cs="Times New Roman"/>
          <w:sz w:val="28"/>
          <w:szCs w:val="28"/>
          <w:lang w:val="en-US"/>
        </w:rPr>
        <w:tab/>
        <w:t>The competent authorities of the States shall by common agreement prescribe rules concerning the application of this Article.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30</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LIMITATION OF A</w:t>
      </w:r>
      <w:r>
        <w:rPr>
          <w:rFonts w:ascii="Times New Roman" w:hAnsi="Times New Roman" w:cs="Times New Roman"/>
          <w:b/>
          <w:sz w:val="28"/>
          <w:szCs w:val="28"/>
          <w:lang w:val="en-US"/>
        </w:rPr>
        <w:t>RTICLES 28 AND 29</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In no case shall the provisions of Articles 28 and 29 be construed so as to impose on a Contracting State the obligation: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a)</w:t>
      </w:r>
      <w:r w:rsidRPr="006230FA">
        <w:rPr>
          <w:rFonts w:ascii="Times New Roman" w:hAnsi="Times New Roman" w:cs="Times New Roman"/>
          <w:sz w:val="28"/>
          <w:szCs w:val="28"/>
          <w:lang w:val="en-US"/>
        </w:rPr>
        <w:tab/>
        <w:t>to carry out administrative measures at variance with the laws and administrative practice of that or of the other Contracting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b)</w:t>
      </w:r>
      <w:r w:rsidRPr="006230FA">
        <w:rPr>
          <w:rFonts w:ascii="Times New Roman" w:hAnsi="Times New Roman" w:cs="Times New Roman"/>
          <w:sz w:val="28"/>
          <w:szCs w:val="28"/>
          <w:lang w:val="en-US"/>
        </w:rPr>
        <w:tab/>
        <w:t xml:space="preserve">to supply information which is not obtainable under the laws or in the normal course of the administration of that or of the </w:t>
      </w:r>
      <w:proofErr w:type="spellStart"/>
      <w:r w:rsidRPr="006230FA">
        <w:rPr>
          <w:rFonts w:ascii="Times New Roman" w:hAnsi="Times New Roman" w:cs="Times New Roman"/>
          <w:sz w:val="28"/>
          <w:szCs w:val="28"/>
          <w:lang w:val="en-US"/>
        </w:rPr>
        <w:t>ot</w:t>
      </w:r>
      <w:proofErr w:type="spellEnd"/>
      <w:r w:rsidRPr="006230FA">
        <w:rPr>
          <w:rFonts w:ascii="Times New Roman" w:hAnsi="Times New Roman" w:cs="Times New Roman"/>
          <w:sz w:val="28"/>
          <w:szCs w:val="28"/>
          <w:lang w:val="en-US"/>
        </w:rPr>
        <w:t>-her Contracting State;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c)</w:t>
      </w:r>
      <w:r w:rsidRPr="006230FA">
        <w:rPr>
          <w:rFonts w:ascii="Times New Roman" w:hAnsi="Times New Roman" w:cs="Times New Roman"/>
          <w:sz w:val="28"/>
          <w:szCs w:val="28"/>
          <w:lang w:val="en-US"/>
        </w:rPr>
        <w:tab/>
        <w:t>to supply information which would disclose any trade, business, industrial, commercial, or professional secret or trade process, or information, the disclosure of which would be contrary to public policy (</w:t>
      </w:r>
      <w:proofErr w:type="spellStart"/>
      <w:r w:rsidRPr="006230FA">
        <w:rPr>
          <w:rFonts w:ascii="Times New Roman" w:hAnsi="Times New Roman" w:cs="Times New Roman"/>
          <w:sz w:val="28"/>
          <w:szCs w:val="28"/>
          <w:lang w:val="en-US"/>
        </w:rPr>
        <w:t>ordre</w:t>
      </w:r>
      <w:proofErr w:type="spellEnd"/>
      <w:r w:rsidRPr="006230FA">
        <w:rPr>
          <w:rFonts w:ascii="Times New Roman" w:hAnsi="Times New Roman" w:cs="Times New Roman"/>
          <w:sz w:val="28"/>
          <w:szCs w:val="28"/>
          <w:lang w:val="en-US"/>
        </w:rPr>
        <w:t xml:space="preserve"> public).</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31</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MEMBERS OF DIPLOMA</w:t>
      </w:r>
      <w:r>
        <w:rPr>
          <w:rFonts w:ascii="Times New Roman" w:hAnsi="Times New Roman" w:cs="Times New Roman"/>
          <w:b/>
          <w:sz w:val="28"/>
          <w:szCs w:val="28"/>
          <w:lang w:val="en-US"/>
        </w:rPr>
        <w:t>TIC MISSIONS AND CONSULAR POSTS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Nothing in this Convention shall affect the fiscal privileges of members of diplomatic missions or consular posts under the general rules of international law or under the provisions of special agreements.</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32</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TERRITORIAL EXTENSION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1.</w:t>
      </w:r>
      <w:r w:rsidRPr="006230FA">
        <w:rPr>
          <w:rFonts w:ascii="Times New Roman" w:hAnsi="Times New Roman" w:cs="Times New Roman"/>
          <w:sz w:val="28"/>
          <w:szCs w:val="28"/>
          <w:lang w:val="en-US"/>
        </w:rPr>
        <w:tab/>
        <w:t>This Convention may be extended, either in its entirety or with any necessary modifications, to either or both of the countries of the Netherlands Antilles or Aruba, if the country concerned imposes taxes substantially similar in character to those to which the Convention applies. Any such extension shall take effect from such date and subject to such modifications and conditions, including conditions as to termination, as may be specified and agreed in notes to be exchang</w:t>
      </w:r>
      <w:r>
        <w:rPr>
          <w:rFonts w:ascii="Times New Roman" w:hAnsi="Times New Roman" w:cs="Times New Roman"/>
          <w:sz w:val="28"/>
          <w:szCs w:val="28"/>
          <w:lang w:val="en-US"/>
        </w:rPr>
        <w:t>ed through diplomatic channels.</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Unless otherwise agreed the termination of the Convention shall not also terminate any extension of the Convention to any country to which it has been extended under this Article.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CHAPTER VII</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FINAL PROVISIONS</w:t>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33</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ENTRY INTO FORCE</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This Convention shall enter into force on the thirtieth day after the latter of the dates on which the respective Governments have notified each other in writing that the formalities constitutionally required in their respective States have been complied with, and its provisions shall have effect for taxable years and periods beginning on or after the first day of January in the calendar year following that in which the Convention has entered into force.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t>Article 34</w:t>
      </w:r>
    </w:p>
    <w:p w:rsidR="006230FA" w:rsidRPr="006230FA" w:rsidRDefault="006230FA" w:rsidP="00F36544">
      <w:pPr>
        <w:jc w:val="center"/>
        <w:rPr>
          <w:rFonts w:ascii="Times New Roman" w:hAnsi="Times New Roman" w:cs="Times New Roman"/>
          <w:b/>
          <w:sz w:val="28"/>
          <w:szCs w:val="28"/>
          <w:lang w:val="en-US"/>
        </w:rPr>
      </w:pPr>
      <w:r>
        <w:rPr>
          <w:rFonts w:ascii="Times New Roman" w:hAnsi="Times New Roman" w:cs="Times New Roman"/>
          <w:b/>
          <w:sz w:val="28"/>
          <w:szCs w:val="28"/>
          <w:lang w:val="en-US"/>
        </w:rPr>
        <w:t>TERMINATION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This Convention shall remain in force until terminated by one of the Contracting Parties. Either Party may terminate the Convention, through diplomatic channels, by giving notice of termination at least six months before the end of any calendar year after the expiration of a period of five years from the date of its entry into force. In such event the Convention shall cease to have effect for taxable years and periods beginning after the end of the calendar year in which the notice</w:t>
      </w:r>
      <w:r>
        <w:rPr>
          <w:rFonts w:ascii="Times New Roman" w:hAnsi="Times New Roman" w:cs="Times New Roman"/>
          <w:sz w:val="28"/>
          <w:szCs w:val="28"/>
          <w:lang w:val="en-US"/>
        </w:rPr>
        <w:t xml:space="preserve"> of termination has been given.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IN WITNESS whereof the undersigned, duly authorized theret</w:t>
      </w:r>
      <w:r>
        <w:rPr>
          <w:rFonts w:ascii="Times New Roman" w:hAnsi="Times New Roman" w:cs="Times New Roman"/>
          <w:sz w:val="28"/>
          <w:szCs w:val="28"/>
          <w:lang w:val="en-US"/>
        </w:rPr>
        <w:t>o, have signed this Convention.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DONE at </w:t>
      </w:r>
      <w:proofErr w:type="spellStart"/>
      <w:r w:rsidRPr="006230FA">
        <w:rPr>
          <w:rFonts w:ascii="Times New Roman" w:hAnsi="Times New Roman" w:cs="Times New Roman"/>
          <w:sz w:val="28"/>
          <w:szCs w:val="28"/>
          <w:lang w:val="en-US"/>
        </w:rPr>
        <w:t>Gaaga</w:t>
      </w:r>
      <w:proofErr w:type="spellEnd"/>
      <w:r w:rsidRPr="006230FA">
        <w:rPr>
          <w:rFonts w:ascii="Times New Roman" w:hAnsi="Times New Roman" w:cs="Times New Roman"/>
          <w:sz w:val="28"/>
          <w:szCs w:val="28"/>
          <w:lang w:val="en-US"/>
        </w:rPr>
        <w:t xml:space="preserve"> this 18th day of October, 2001, in duplicate, in the Netherlands, Uzbek and English languages, the three texts being equally authentic. In case there is any divergence of interpretation between the Netherlands and Uzbek texts, the English text shall prevail.</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For the Government of the Kingdom of the Netherlands</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For the Governmen</w:t>
      </w:r>
      <w:r>
        <w:rPr>
          <w:rFonts w:ascii="Times New Roman" w:hAnsi="Times New Roman" w:cs="Times New Roman"/>
          <w:sz w:val="28"/>
          <w:szCs w:val="28"/>
          <w:lang w:val="en-US"/>
        </w:rPr>
        <w:t>t of the Republic of Uzbekistan</w:t>
      </w:r>
    </w:p>
    <w:p w:rsidR="006230FA" w:rsidRPr="006230FA" w:rsidRDefault="006230FA" w:rsidP="00F36544">
      <w:pPr>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6230FA" w:rsidRPr="006230FA" w:rsidRDefault="006230FA" w:rsidP="00F36544">
      <w:pPr>
        <w:jc w:val="center"/>
        <w:rPr>
          <w:rFonts w:ascii="Times New Roman" w:hAnsi="Times New Roman" w:cs="Times New Roman"/>
          <w:b/>
          <w:sz w:val="28"/>
          <w:szCs w:val="28"/>
          <w:lang w:val="en-US"/>
        </w:rPr>
      </w:pPr>
      <w:r w:rsidRPr="006230FA">
        <w:rPr>
          <w:rFonts w:ascii="Times New Roman" w:hAnsi="Times New Roman" w:cs="Times New Roman"/>
          <w:b/>
          <w:sz w:val="28"/>
          <w:szCs w:val="28"/>
          <w:lang w:val="en-US"/>
        </w:rPr>
        <w:lastRenderedPageBreak/>
        <w:t>Protocol</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At the moment of signing the Convention for the avoidance of double taxation and the prevention of fiscal evasion with respect to taxes on income and on capital, this day concluded between the Kingdom of the Netherlands and the Republic of Uzbekistan, the undersigned have agreed that the following provisions shall form an i</w:t>
      </w:r>
      <w:r>
        <w:rPr>
          <w:rFonts w:ascii="Times New Roman" w:hAnsi="Times New Roman" w:cs="Times New Roman"/>
          <w:sz w:val="28"/>
          <w:szCs w:val="28"/>
          <w:lang w:val="en-US"/>
        </w:rPr>
        <w:t>ntegral part of the Convention.</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It is understood that in the case of Uzbekistan, the term </w:t>
      </w:r>
      <w:r w:rsidR="006631A4">
        <w:rPr>
          <w:rFonts w:ascii="Times New Roman" w:hAnsi="Times New Roman" w:cs="Times New Roman"/>
          <w:sz w:val="28"/>
          <w:szCs w:val="28"/>
          <w:lang w:val="en-US"/>
        </w:rPr>
        <w:t>"</w:t>
      </w:r>
      <w:r w:rsidRPr="006230FA">
        <w:rPr>
          <w:rFonts w:ascii="Times New Roman" w:hAnsi="Times New Roman" w:cs="Times New Roman"/>
          <w:sz w:val="28"/>
          <w:szCs w:val="28"/>
          <w:lang w:val="en-US"/>
        </w:rPr>
        <w:t>capital</w:t>
      </w:r>
      <w:r w:rsidR="006631A4">
        <w:rPr>
          <w:rFonts w:ascii="Times New Roman" w:hAnsi="Times New Roman" w:cs="Times New Roman"/>
          <w:sz w:val="28"/>
          <w:szCs w:val="28"/>
          <w:lang w:val="en-US"/>
        </w:rPr>
        <w:t>"</w:t>
      </w:r>
      <w:r w:rsidR="00E246C1">
        <w:rPr>
          <w:rFonts w:ascii="Times New Roman" w:hAnsi="Times New Roman" w:cs="Times New Roman"/>
          <w:sz w:val="28"/>
          <w:szCs w:val="28"/>
          <w:lang w:val="en-US"/>
        </w:rPr>
        <w:t xml:space="preserve"> means property.</w:t>
      </w:r>
      <w:bookmarkStart w:id="0" w:name="_GoBack"/>
      <w:bookmarkEnd w:id="0"/>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II.</w:t>
      </w:r>
      <w:r w:rsidRPr="006230FA">
        <w:rPr>
          <w:rFonts w:ascii="Times New Roman" w:hAnsi="Times New Roman" w:cs="Times New Roman"/>
          <w:sz w:val="28"/>
          <w:szCs w:val="28"/>
          <w:lang w:val="en-US"/>
        </w:rPr>
        <w:tab/>
        <w:t>Ad Articles 3, 4, 8, 13 and 23</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It is understood that when establishing </w:t>
      </w:r>
      <w:r w:rsidR="006631A4">
        <w:rPr>
          <w:rFonts w:ascii="Times New Roman" w:hAnsi="Times New Roman" w:cs="Times New Roman"/>
          <w:sz w:val="28"/>
          <w:szCs w:val="28"/>
          <w:lang w:val="en-US"/>
        </w:rPr>
        <w:t>"</w:t>
      </w:r>
      <w:r w:rsidRPr="006230FA">
        <w:rPr>
          <w:rFonts w:ascii="Times New Roman" w:hAnsi="Times New Roman" w:cs="Times New Roman"/>
          <w:sz w:val="28"/>
          <w:szCs w:val="28"/>
          <w:lang w:val="en-US"/>
        </w:rPr>
        <w:t>the place of effective management</w:t>
      </w:r>
      <w:r w:rsidR="006631A4">
        <w:rPr>
          <w:rFonts w:ascii="Times New Roman" w:hAnsi="Times New Roman" w:cs="Times New Roman"/>
          <w:sz w:val="28"/>
          <w:szCs w:val="28"/>
          <w:lang w:val="en-US"/>
        </w:rPr>
        <w:t>"</w:t>
      </w:r>
      <w:r w:rsidR="00B33F55">
        <w:rPr>
          <w:rFonts w:ascii="Times New Roman" w:hAnsi="Times New Roman" w:cs="Times New Roman"/>
          <w:sz w:val="28"/>
          <w:szCs w:val="28"/>
          <w:lang w:val="en-US"/>
        </w:rPr>
        <w:t xml:space="preserve"> </w:t>
      </w:r>
      <w:r w:rsidRPr="006230FA">
        <w:rPr>
          <w:rFonts w:ascii="Times New Roman" w:hAnsi="Times New Roman" w:cs="Times New Roman"/>
          <w:sz w:val="28"/>
          <w:szCs w:val="28"/>
          <w:lang w:val="en-US"/>
        </w:rPr>
        <w:t xml:space="preserve">as meant in sub-paragraph g) of paragraph 1 of Article 3, paragraph 3 of Article 4, paragraph 1 of Article 8, paragraph 3 of Article 13 and in paragraph 3 of Article 23, circumstances which may, inter alia, be taken into account are the place where the company is actually managed and controlled, the place where the decision-making at the highest level on the important policies essential for the management of a company takes place, the place that plays a leading part in the management of the company from an economic and functional point of view and the place where the most important accounting books are kept. </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III. </w:t>
      </w:r>
      <w:r w:rsidRPr="006230FA">
        <w:rPr>
          <w:rFonts w:ascii="Times New Roman" w:hAnsi="Times New Roman" w:cs="Times New Roman"/>
          <w:sz w:val="28"/>
          <w:szCs w:val="28"/>
          <w:lang w:val="en-US"/>
        </w:rPr>
        <w:tab/>
        <w:t>Ad Article 4</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An individual living aboard a ship without any real domicile in either of the Contracting States shall be deemed to be a resident of the Contracting State in which the ship has its home </w:t>
      </w:r>
      <w:proofErr w:type="spellStart"/>
      <w:r w:rsidRPr="006230FA">
        <w:rPr>
          <w:rFonts w:ascii="Times New Roman" w:hAnsi="Times New Roman" w:cs="Times New Roman"/>
          <w:sz w:val="28"/>
          <w:szCs w:val="28"/>
          <w:lang w:val="en-US"/>
        </w:rPr>
        <w:t>harbour</w:t>
      </w:r>
      <w:proofErr w:type="spellEnd"/>
      <w:r w:rsidRPr="006230FA">
        <w:rPr>
          <w:rFonts w:ascii="Times New Roman" w:hAnsi="Times New Roman" w:cs="Times New Roman"/>
          <w:sz w:val="28"/>
          <w:szCs w:val="28"/>
          <w:lang w:val="en-US"/>
        </w:rPr>
        <w:t>.</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IV.</w:t>
      </w:r>
      <w:r w:rsidRPr="006230FA">
        <w:rPr>
          <w:rFonts w:ascii="Times New Roman" w:hAnsi="Times New Roman" w:cs="Times New Roman"/>
          <w:sz w:val="28"/>
          <w:szCs w:val="28"/>
          <w:lang w:val="en-US"/>
        </w:rPr>
        <w:tab/>
        <w:t>Ad Articles 5, 6, 7, 13 and 26</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It is understood that exploration and exploitation rights of natural resources shall be regarded as immovable property situated in the Contracting State the sea bed and sub-soil of which they are related to, and that these rights shall be deemed to pertain to the property of a permanent establishment in that State. Furthermore, it is understood that the afore-mentioned rights include rights to interests in, or to the benefits of, assets to be produced by such exploration or exploitation.</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V.</w:t>
      </w:r>
      <w:r w:rsidRPr="006230FA">
        <w:rPr>
          <w:rFonts w:ascii="Times New Roman" w:hAnsi="Times New Roman" w:cs="Times New Roman"/>
          <w:sz w:val="28"/>
          <w:szCs w:val="28"/>
          <w:lang w:val="en-US"/>
        </w:rPr>
        <w:tab/>
        <w:t>Ad Article 7</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In respect of paragraphs 1 and 2 of Article 7, where an enterprise of a Contracting State sells goods or merchandise or carries on business in the other Contracting State through a permanent establishment situated therein, the profits of that permanent establishment shall </w:t>
      </w:r>
      <w:r w:rsidRPr="006230FA">
        <w:rPr>
          <w:rFonts w:ascii="Times New Roman" w:hAnsi="Times New Roman" w:cs="Times New Roman"/>
          <w:sz w:val="28"/>
          <w:szCs w:val="28"/>
          <w:lang w:val="en-US"/>
        </w:rPr>
        <w:lastRenderedPageBreak/>
        <w:t>not be determined on the basis of the total amount of the enterprise, but shall be determined only on the basis of that portion of the income of the enterprise that is attributable to the actual activity of the permanent establishment in respect of such sales or business. Specifically, in the case of contracts for the survey, supply, installation or construction of industrial, commercial or scientific equipment or premises, or of public works, when the enterprise has a permanent establishment, the profits attributable to such permanent establishment shall not be determined on the basis of the total amount of the contract, but shall be determined only on the basis of that part of the contract that is effectively carried out by the permanent establishment in the Contracting State where the permanent establishment is situated. The profits related to that part of the contract which is carried out by the head office of the enterprise shall be taxable only in the Contracting State of which the enterprise is a resident.</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VI.</w:t>
      </w:r>
      <w:r w:rsidRPr="006230FA">
        <w:rPr>
          <w:rFonts w:ascii="Times New Roman" w:hAnsi="Times New Roman" w:cs="Times New Roman"/>
          <w:sz w:val="28"/>
          <w:szCs w:val="28"/>
          <w:lang w:val="en-US"/>
        </w:rPr>
        <w:tab/>
        <w:t>Ad Articles 7 and 14</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Payments received as a consideration for technical services, including studies or surveys of a scientific, geological or technical nature, or for consultancy or supervisory services shall be deemed to be payments to which the provisions of Article 7 or Article 14 apply.</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VII.</w:t>
      </w:r>
      <w:r w:rsidRPr="006230FA">
        <w:rPr>
          <w:rFonts w:ascii="Times New Roman" w:hAnsi="Times New Roman" w:cs="Times New Roman"/>
          <w:sz w:val="28"/>
          <w:szCs w:val="28"/>
          <w:lang w:val="en-US"/>
        </w:rPr>
        <w:tab/>
        <w:t>Ad Article 10</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Notwithstanding the provisions of </w:t>
      </w:r>
      <w:proofErr w:type="gramStart"/>
      <w:r w:rsidRPr="006230FA">
        <w:rPr>
          <w:rFonts w:ascii="Times New Roman" w:hAnsi="Times New Roman" w:cs="Times New Roman"/>
          <w:sz w:val="28"/>
          <w:szCs w:val="28"/>
          <w:lang w:val="en-US"/>
        </w:rPr>
        <w:t>subparagraph</w:t>
      </w:r>
      <w:proofErr w:type="gramEnd"/>
      <w:r w:rsidRPr="006230FA">
        <w:rPr>
          <w:rFonts w:ascii="Times New Roman" w:hAnsi="Times New Roman" w:cs="Times New Roman"/>
          <w:sz w:val="28"/>
          <w:szCs w:val="28"/>
          <w:lang w:val="en-US"/>
        </w:rPr>
        <w:t xml:space="preserve"> a) of paragraph 2 of Article 10 of the Convention, as long as, under the provisions of the Netherlands Company Tax Act and the future amendments thereto, a company which is a resident of the Netherlands is not charged to Netherlands company tax with respect to dividends the company receives from a company which is a resident of Uzbekistan, the percentage provided for in that subparagraph shall be reduced to zero per cent.</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VIII.</w:t>
      </w:r>
      <w:r w:rsidRPr="006230FA">
        <w:rPr>
          <w:rFonts w:ascii="Times New Roman" w:hAnsi="Times New Roman" w:cs="Times New Roman"/>
          <w:sz w:val="28"/>
          <w:szCs w:val="28"/>
          <w:lang w:val="en-US"/>
        </w:rPr>
        <w:tab/>
        <w:t>Ad Articles 10, 11 and 12</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Where tax has been levied at source in excess of the amount of tax chargeable under the provisions of Articles 10, 11 or 12, applications for the refund of the excess amount of tax have to be lodged with the competent authority of the State having levied the tax, within a period of three years after the expiration of the calendar year in which the tax has been levied.</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IX.</w:t>
      </w:r>
      <w:r w:rsidRPr="006230FA">
        <w:rPr>
          <w:rFonts w:ascii="Times New Roman" w:hAnsi="Times New Roman" w:cs="Times New Roman"/>
          <w:sz w:val="28"/>
          <w:szCs w:val="28"/>
          <w:lang w:val="en-US"/>
        </w:rPr>
        <w:tab/>
        <w:t>Ad Articles 10 and 13</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It is understood that income received in connection with the (partial) liquidation of a company or a purchase of own shares by a company is treated as income from shares and not as capital gains.</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X.</w:t>
      </w:r>
      <w:r w:rsidRPr="006230FA">
        <w:rPr>
          <w:rFonts w:ascii="Times New Roman" w:hAnsi="Times New Roman" w:cs="Times New Roman"/>
          <w:sz w:val="28"/>
          <w:szCs w:val="28"/>
          <w:lang w:val="en-US"/>
        </w:rPr>
        <w:tab/>
        <w:t>Ad Articles 11 and 12</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1. </w:t>
      </w:r>
      <w:r w:rsidRPr="006230FA">
        <w:rPr>
          <w:rFonts w:ascii="Times New Roman" w:hAnsi="Times New Roman" w:cs="Times New Roman"/>
          <w:sz w:val="28"/>
          <w:szCs w:val="28"/>
          <w:lang w:val="en-US"/>
        </w:rPr>
        <w:tab/>
        <w:t>Notwithstanding the provisions of paragraph 2 of Article 11 and paragraph 2 of Article 12 of the Convention, if and as long as the Netherlands, under its national legislation, levies no withholding tax on interest or royalties paid to a resident of Uzbekistan, the percentage provided for in paragraph 2 of Article 11 or paragraph 2 of Article 12 of the Convention, as the case may be, shall be reduced to zero percent.</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2.</w:t>
      </w:r>
      <w:r w:rsidRPr="006230FA">
        <w:rPr>
          <w:rFonts w:ascii="Times New Roman" w:hAnsi="Times New Roman" w:cs="Times New Roman"/>
          <w:sz w:val="28"/>
          <w:szCs w:val="28"/>
          <w:lang w:val="en-US"/>
        </w:rPr>
        <w:tab/>
        <w:t>The provisions of paragraph 1 of this Part of the Protocol shall not apply if it is established in mutual agreement by the competent authorities of the Contracting States, in conformity with Article 27 of the Convention, that the debt-claim in respect of which the interest is paid was created or assigned, or the rights in respect of which the royalties are paid were created or assigned, as the case may be, mainly for the purpose of taking advantage of paragraph 1 of this Part of the Protocol.</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XI.</w:t>
      </w:r>
      <w:r w:rsidRPr="006230FA">
        <w:rPr>
          <w:rFonts w:ascii="Times New Roman" w:hAnsi="Times New Roman" w:cs="Times New Roman"/>
          <w:sz w:val="28"/>
          <w:szCs w:val="28"/>
          <w:lang w:val="en-US"/>
        </w:rPr>
        <w:tab/>
        <w:t>Ad Article 16</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It is understood that "</w:t>
      </w:r>
      <w:proofErr w:type="spellStart"/>
      <w:r w:rsidRPr="006230FA">
        <w:rPr>
          <w:rFonts w:ascii="Times New Roman" w:hAnsi="Times New Roman" w:cs="Times New Roman"/>
          <w:sz w:val="28"/>
          <w:szCs w:val="28"/>
          <w:lang w:val="en-US"/>
        </w:rPr>
        <w:t>bestuurder</w:t>
      </w:r>
      <w:proofErr w:type="spellEnd"/>
      <w:r w:rsidRPr="006230FA">
        <w:rPr>
          <w:rFonts w:ascii="Times New Roman" w:hAnsi="Times New Roman" w:cs="Times New Roman"/>
          <w:sz w:val="28"/>
          <w:szCs w:val="28"/>
          <w:lang w:val="en-US"/>
        </w:rPr>
        <w:t xml:space="preserve"> or </w:t>
      </w:r>
      <w:proofErr w:type="spellStart"/>
      <w:r w:rsidRPr="006230FA">
        <w:rPr>
          <w:rFonts w:ascii="Times New Roman" w:hAnsi="Times New Roman" w:cs="Times New Roman"/>
          <w:sz w:val="28"/>
          <w:szCs w:val="28"/>
          <w:lang w:val="en-US"/>
        </w:rPr>
        <w:t>commissaris</w:t>
      </w:r>
      <w:proofErr w:type="spellEnd"/>
      <w:r w:rsidRPr="006230FA">
        <w:rPr>
          <w:rFonts w:ascii="Times New Roman" w:hAnsi="Times New Roman" w:cs="Times New Roman"/>
          <w:sz w:val="28"/>
          <w:szCs w:val="28"/>
          <w:lang w:val="en-US"/>
        </w:rPr>
        <w:t>" of a Netherlands company means persons, who are nominated as such by the general meeting of shareholders or by any other competent body of such company and are charged with the general management of the company and the supervision thereof, respectively.</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XII.</w:t>
      </w:r>
      <w:r w:rsidRPr="006230FA">
        <w:rPr>
          <w:rFonts w:ascii="Times New Roman" w:hAnsi="Times New Roman" w:cs="Times New Roman"/>
          <w:sz w:val="28"/>
          <w:szCs w:val="28"/>
          <w:lang w:val="en-US"/>
        </w:rPr>
        <w:tab/>
        <w:t>Ad Article 18</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Notwithstanding the provisions of paragraph 1 of Article 18 of the Convention, the Netherlands may apply its national legislation with respect to the payments referred to therein, until the competent authority of Uzbekistan informs the competent authority of the Netherlands that, under the legislation of Uzbekistan, Uzbekistan can tax such payments.</w:t>
      </w:r>
      <w:r w:rsidR="00B33F55">
        <w:rPr>
          <w:rFonts w:ascii="Times New Roman" w:hAnsi="Times New Roman" w:cs="Times New Roman"/>
          <w:sz w:val="28"/>
          <w:szCs w:val="28"/>
          <w:lang w:val="en-US"/>
        </w:rPr>
        <w:t xml:space="preserve"> </w:t>
      </w:r>
      <w:r w:rsidRPr="006230FA">
        <w:rPr>
          <w:rFonts w:ascii="Times New Roman" w:hAnsi="Times New Roman" w:cs="Times New Roman"/>
          <w:sz w:val="28"/>
          <w:szCs w:val="28"/>
          <w:lang w:val="en-US"/>
        </w:rPr>
        <w:tab/>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XIII.</w:t>
      </w:r>
      <w:r w:rsidRPr="006230FA">
        <w:rPr>
          <w:rFonts w:ascii="Times New Roman" w:hAnsi="Times New Roman" w:cs="Times New Roman"/>
          <w:sz w:val="28"/>
          <w:szCs w:val="28"/>
          <w:lang w:val="en-US"/>
        </w:rPr>
        <w:tab/>
        <w:t>Ad Article 24</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It is understood that for the computation of the reduction mentioned in paragraph 3 of Article 24, the items of capital referred to in paragraph 1 of Article 23 shall be taken into account for the value thereof reduced by the value of the debts secured by mortgage on that capital and the items of capital referred to in paragraph 2 of Article 23 shall be taken into account for the value thereof reduced by the value of the debts pertaining to the permanent establishment or fixed base.</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XIV.</w:t>
      </w:r>
      <w:r w:rsidRPr="006230FA">
        <w:rPr>
          <w:rFonts w:ascii="Times New Roman" w:hAnsi="Times New Roman" w:cs="Times New Roman"/>
          <w:sz w:val="28"/>
          <w:szCs w:val="28"/>
          <w:lang w:val="en-US"/>
        </w:rPr>
        <w:tab/>
        <w:t>Ad Article 25</w:t>
      </w: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lastRenderedPageBreak/>
        <w:t xml:space="preserve">It is understood that the provisions of Article 25 will only be effective when the status of the </w:t>
      </w:r>
      <w:proofErr w:type="gramStart"/>
      <w:r w:rsidRPr="006230FA">
        <w:rPr>
          <w:rFonts w:ascii="Times New Roman" w:hAnsi="Times New Roman" w:cs="Times New Roman"/>
          <w:sz w:val="28"/>
          <w:szCs w:val="28"/>
          <w:lang w:val="en-US"/>
        </w:rPr>
        <w:t>Aral sea</w:t>
      </w:r>
      <w:proofErr w:type="gramEnd"/>
      <w:r w:rsidRPr="006230FA">
        <w:rPr>
          <w:rFonts w:ascii="Times New Roman" w:hAnsi="Times New Roman" w:cs="Times New Roman"/>
          <w:sz w:val="28"/>
          <w:szCs w:val="28"/>
          <w:lang w:val="en-US"/>
        </w:rPr>
        <w:t xml:space="preserve"> as a </w:t>
      </w:r>
      <w:r w:rsidR="006631A4">
        <w:rPr>
          <w:rFonts w:ascii="Times New Roman" w:hAnsi="Times New Roman" w:cs="Times New Roman"/>
          <w:sz w:val="28"/>
          <w:szCs w:val="28"/>
          <w:lang w:val="en-US"/>
        </w:rPr>
        <w:t>"</w:t>
      </w:r>
      <w:r w:rsidRPr="006230FA">
        <w:rPr>
          <w:rFonts w:ascii="Times New Roman" w:hAnsi="Times New Roman" w:cs="Times New Roman"/>
          <w:sz w:val="28"/>
          <w:szCs w:val="28"/>
          <w:lang w:val="en-US"/>
        </w:rPr>
        <w:t>sea</w:t>
      </w:r>
      <w:r w:rsidR="006631A4">
        <w:rPr>
          <w:rFonts w:ascii="Times New Roman" w:hAnsi="Times New Roman" w:cs="Times New Roman"/>
          <w:sz w:val="28"/>
          <w:szCs w:val="28"/>
          <w:lang w:val="en-US"/>
        </w:rPr>
        <w:t>"</w:t>
      </w:r>
      <w:r w:rsidRPr="006230FA">
        <w:rPr>
          <w:rFonts w:ascii="Times New Roman" w:hAnsi="Times New Roman" w:cs="Times New Roman"/>
          <w:sz w:val="28"/>
          <w:szCs w:val="28"/>
          <w:lang w:val="en-US"/>
        </w:rPr>
        <w:t xml:space="preserve"> under international law is internationally recognized.</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IN WITNESS whereof the undersigned, duly authorized thereto, have signed this Protocol.</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ab/>
        <w:t>DONE at Hague this 18 day of November, 2001, in duplicate, in the Netherlands, Uzbek and English languages, the three texts being equally authentic. In case there is any divergence of interpretation between the Netherlands and Uzbek texts, the English text shall prevail.</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 xml:space="preserve">For the Government of the Kingdom of the Netherlands </w:t>
      </w: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p>
    <w:p w:rsidR="006230FA" w:rsidRPr="006230FA" w:rsidRDefault="006230FA" w:rsidP="00F36544">
      <w:pPr>
        <w:jc w:val="both"/>
        <w:rPr>
          <w:rFonts w:ascii="Times New Roman" w:hAnsi="Times New Roman" w:cs="Times New Roman"/>
          <w:sz w:val="28"/>
          <w:szCs w:val="28"/>
          <w:lang w:val="en-US"/>
        </w:rPr>
      </w:pPr>
      <w:r w:rsidRPr="006230FA">
        <w:rPr>
          <w:rFonts w:ascii="Times New Roman" w:hAnsi="Times New Roman" w:cs="Times New Roman"/>
          <w:sz w:val="28"/>
          <w:szCs w:val="28"/>
          <w:lang w:val="en-US"/>
        </w:rPr>
        <w:t>For the Government of the Republic of Uzbekistan</w:t>
      </w:r>
    </w:p>
    <w:p w:rsidR="006230FA" w:rsidRPr="006230FA" w:rsidRDefault="006230FA" w:rsidP="00F36544">
      <w:pPr>
        <w:jc w:val="both"/>
        <w:rPr>
          <w:rFonts w:ascii="Times New Roman" w:hAnsi="Times New Roman" w:cs="Times New Roman"/>
          <w:sz w:val="28"/>
          <w:szCs w:val="28"/>
          <w:lang w:val="en-US"/>
        </w:rPr>
      </w:pPr>
    </w:p>
    <w:p w:rsidR="002065FC" w:rsidRPr="006230FA" w:rsidRDefault="002065FC" w:rsidP="00F36544">
      <w:pPr>
        <w:jc w:val="both"/>
        <w:rPr>
          <w:rFonts w:ascii="Times New Roman" w:hAnsi="Times New Roman" w:cs="Times New Roman"/>
          <w:sz w:val="28"/>
          <w:szCs w:val="28"/>
          <w:lang w:val="en-US"/>
        </w:rPr>
      </w:pPr>
    </w:p>
    <w:sectPr w:rsidR="002065FC" w:rsidRPr="006230FA" w:rsidSect="00F36544">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92DA5"/>
    <w:multiLevelType w:val="hybridMultilevel"/>
    <w:tmpl w:val="9BCA32F6"/>
    <w:lvl w:ilvl="0" w:tplc="61628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D59218F"/>
    <w:multiLevelType w:val="hybridMultilevel"/>
    <w:tmpl w:val="4672E4B4"/>
    <w:lvl w:ilvl="0" w:tplc="61628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DC"/>
    <w:rsid w:val="002065FC"/>
    <w:rsid w:val="004F60DC"/>
    <w:rsid w:val="006230FA"/>
    <w:rsid w:val="006631A4"/>
    <w:rsid w:val="00B33F55"/>
    <w:rsid w:val="00E246C1"/>
    <w:rsid w:val="00F365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5B71"/>
  <w15:chartTrackingRefBased/>
  <w15:docId w15:val="{B639C9B5-2FA7-4C9F-B4A9-80A0D011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9438</Words>
  <Characters>53799</Characters>
  <Application>Microsoft Office Word</Application>
  <DocSecurity>0</DocSecurity>
  <Lines>448</Lines>
  <Paragraphs>126</Paragraphs>
  <ScaleCrop>false</ScaleCrop>
  <Company/>
  <LinksUpToDate>false</LinksUpToDate>
  <CharactersWithSpaces>63111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2021-03-04T11:47:00Z</dcterms:created>
  <dcterms:modified xsi:type="dcterms:W3CDTF">2021-04-26T12:47:00Z</dcterms:modified>
</cp:coreProperties>
</file>