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AGREEMENT BETWEEN</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THE GOVERNMENT OF THE REPUBLIC OF SINGAPORE</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AND</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THE GOVERNMENT OF THE REPUBLIC OF UZBEKISTAN</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FOR THE AVOIDANCE OF DOUBLE TAXATION</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AND THE PREVENTION OF FISCAL EVASION</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WITH RESPECT TO TAXES ON INCOME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The Government of the Republic of Singapore and the Government of the Republic of Uzbekistan,</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Desiring to conclude an Agreement for the avoidance of double taxation and the prevention of fiscal evasion with respect to taxes on income,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Have agreed as follows:</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Persons Covered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This Agreement shall apply to persons who are residents of one or both of the Contracting States.</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Taxes Covered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This Agreement shall apply to taxes on income imposed on behalf of a Contracting State or of its political subdivisions or local authorities, irrespective of the manner in which they are levied.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There shall be regarded as taxes on income all taxes imposed on total income or on elements of income, including taxes on gains from the alienation of movable or immovable property.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The existing taxes to which the Agreement shall apply are in particular:</w:t>
      </w:r>
    </w:p>
    <w:p w:rsidR="002741A6"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in the case of Singapore:</w:t>
      </w:r>
    </w:p>
    <w:p w:rsidR="006C0911" w:rsidRPr="009F7632" w:rsidRDefault="006C0911"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the income tax</w:t>
      </w:r>
    </w:p>
    <w:p w:rsidR="006C0911" w:rsidRPr="009F7632" w:rsidRDefault="006C0911"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(hereinafter referred to as "Singapore tax");</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in the case of Uzbekistan:</w:t>
      </w:r>
    </w:p>
    <w:p w:rsidR="006C0911" w:rsidRPr="009F7632" w:rsidRDefault="002741A6" w:rsidP="001472A7">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i</w:t>
      </w:r>
      <w:proofErr w:type="spellEnd"/>
      <w:r w:rsidRPr="009F7632">
        <w:rPr>
          <w:rFonts w:ascii="Times New Roman" w:hAnsi="Times New Roman" w:cs="Times New Roman"/>
          <w:sz w:val="24"/>
          <w:szCs w:val="24"/>
          <w:lang w:val="en-US"/>
        </w:rPr>
        <w:t>)</w:t>
      </w:r>
      <w:r w:rsidR="00744A70" w:rsidRPr="009F7632">
        <w:rPr>
          <w:rFonts w:ascii="Times New Roman" w:hAnsi="Times New Roman" w:cs="Times New Roman"/>
          <w:sz w:val="24"/>
          <w:szCs w:val="24"/>
          <w:lang w:val="en-US"/>
        </w:rPr>
        <w:t xml:space="preserve"> </w:t>
      </w:r>
      <w:r w:rsidR="006C0911" w:rsidRPr="009F7632">
        <w:rPr>
          <w:rFonts w:ascii="Times New Roman" w:hAnsi="Times New Roman" w:cs="Times New Roman"/>
          <w:sz w:val="24"/>
          <w:szCs w:val="24"/>
          <w:lang w:val="en-US"/>
        </w:rPr>
        <w:t>the tax on income (profit) of legal persons;</w:t>
      </w:r>
    </w:p>
    <w:p w:rsidR="006C0911" w:rsidRPr="009F7632" w:rsidRDefault="006C0911" w:rsidP="001472A7">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t>
      </w:r>
      <w:r w:rsidR="002741A6" w:rsidRPr="009F7632">
        <w:rPr>
          <w:rFonts w:ascii="Times New Roman" w:hAnsi="Times New Roman" w:cs="Times New Roman"/>
          <w:sz w:val="24"/>
          <w:szCs w:val="24"/>
          <w:lang w:val="en-US"/>
        </w:rPr>
        <w:t>ii)</w:t>
      </w:r>
      <w:r w:rsidR="00744A70" w:rsidRPr="009F7632">
        <w:rPr>
          <w:rFonts w:ascii="Times New Roman" w:hAnsi="Times New Roman" w:cs="Times New Roman"/>
          <w:sz w:val="24"/>
          <w:szCs w:val="24"/>
          <w:lang w:val="en-US"/>
        </w:rPr>
        <w:t xml:space="preserve"> </w:t>
      </w:r>
      <w:r w:rsidRPr="009F7632">
        <w:rPr>
          <w:rFonts w:ascii="Times New Roman" w:hAnsi="Times New Roman" w:cs="Times New Roman"/>
          <w:sz w:val="24"/>
          <w:szCs w:val="24"/>
          <w:lang w:val="en-US"/>
        </w:rPr>
        <w:t>th</w:t>
      </w:r>
      <w:r w:rsidR="001472A7">
        <w:rPr>
          <w:rFonts w:ascii="Times New Roman" w:hAnsi="Times New Roman" w:cs="Times New Roman"/>
          <w:sz w:val="24"/>
          <w:szCs w:val="24"/>
          <w:lang w:val="en-US"/>
        </w:rPr>
        <w:t>e tax on income of individuals;</w:t>
      </w:r>
      <w:bookmarkStart w:id="0" w:name="_GoBack"/>
      <w:bookmarkEnd w:id="0"/>
    </w:p>
    <w:p w:rsidR="006C0911" w:rsidRPr="009F7632" w:rsidRDefault="006C0911"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(hereinafter referred to as "Uzbekistan tax").</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The Agreement shall apply also to any identical or substantially similar taxes that are imposed after the date of signature of the Agreement in addition to, or in place of, the existing taxes.  The competent authorities of the Contracting States shall notify each other of any significant changes that have been made in their respective taxation laws.</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3</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General Definitions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For the purposes of this Agreement, unless the context otherwise requires: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 xml:space="preserve">the term "Singapore" means the Republic of Singapore and when used in a geographical sense, the term </w:t>
      </w:r>
      <w:r w:rsidR="001454AE" w:rsidRPr="009F7632">
        <w:rPr>
          <w:rFonts w:ascii="Times New Roman" w:hAnsi="Times New Roman" w:cs="Times New Roman"/>
          <w:sz w:val="24"/>
          <w:szCs w:val="24"/>
          <w:lang w:val="en-US"/>
        </w:rPr>
        <w:t>"</w:t>
      </w:r>
      <w:r w:rsidRPr="009F7632">
        <w:rPr>
          <w:rFonts w:ascii="Times New Roman" w:hAnsi="Times New Roman" w:cs="Times New Roman"/>
          <w:sz w:val="24"/>
          <w:szCs w:val="24"/>
          <w:lang w:val="en-US"/>
        </w:rPr>
        <w:t>Singapore</w:t>
      </w:r>
      <w:r w:rsidR="001454AE" w:rsidRPr="009F7632">
        <w:rPr>
          <w:rFonts w:ascii="Times New Roman" w:hAnsi="Times New Roman" w:cs="Times New Roman"/>
          <w:sz w:val="24"/>
          <w:szCs w:val="24"/>
          <w:lang w:val="en-US"/>
        </w:rPr>
        <w:t>"</w:t>
      </w:r>
      <w:r w:rsidRPr="009F7632">
        <w:rPr>
          <w:rFonts w:ascii="Times New Roman" w:hAnsi="Times New Roman" w:cs="Times New Roman"/>
          <w:sz w:val="24"/>
          <w:szCs w:val="24"/>
          <w:lang w:val="en-US"/>
        </w:rPr>
        <w:t xml:space="preserve"> includes the territorial waters of Singapore and any area extending beyond the limits of the territorial waters of Singapore, and the sea-bed and subsoil of any such area, which has been or may hereafter be designated under the laws of Singapore and in accordance with international law as an area over which Singapore has sovereign rights for the purposes of exploring and exploiting the natural resources, whether living or non-living;</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the term "Uzbekistan"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laws of the Republic of Uzbekistan;</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(c)</w:t>
      </w:r>
      <w:r w:rsidRPr="009F7632">
        <w:rPr>
          <w:rFonts w:ascii="Times New Roman" w:hAnsi="Times New Roman" w:cs="Times New Roman"/>
          <w:sz w:val="24"/>
          <w:szCs w:val="24"/>
          <w:lang w:val="en-US"/>
        </w:rPr>
        <w:tab/>
        <w:t xml:space="preserve">the terms </w:t>
      </w:r>
      <w:r w:rsidR="001454AE" w:rsidRPr="009F7632">
        <w:rPr>
          <w:rFonts w:ascii="Times New Roman" w:hAnsi="Times New Roman" w:cs="Times New Roman"/>
          <w:sz w:val="24"/>
          <w:szCs w:val="24"/>
          <w:lang w:val="en-US"/>
        </w:rPr>
        <w:t>"</w:t>
      </w:r>
      <w:r w:rsidRPr="009F7632">
        <w:rPr>
          <w:rFonts w:ascii="Times New Roman" w:hAnsi="Times New Roman" w:cs="Times New Roman"/>
          <w:sz w:val="24"/>
          <w:szCs w:val="24"/>
          <w:lang w:val="en-US"/>
        </w:rPr>
        <w:t>a Contracting State</w:t>
      </w:r>
      <w:r w:rsidR="001454AE" w:rsidRPr="009F7632">
        <w:rPr>
          <w:rFonts w:ascii="Times New Roman" w:hAnsi="Times New Roman" w:cs="Times New Roman"/>
          <w:sz w:val="24"/>
          <w:szCs w:val="24"/>
          <w:lang w:val="en-US"/>
        </w:rPr>
        <w:t>"</w:t>
      </w:r>
      <w:r w:rsidRPr="009F7632">
        <w:rPr>
          <w:rFonts w:ascii="Times New Roman" w:hAnsi="Times New Roman" w:cs="Times New Roman"/>
          <w:sz w:val="24"/>
          <w:szCs w:val="24"/>
          <w:lang w:val="en-US"/>
        </w:rPr>
        <w:t xml:space="preserve"> and </w:t>
      </w:r>
      <w:r w:rsidR="001454AE" w:rsidRPr="009F7632">
        <w:rPr>
          <w:rFonts w:ascii="Times New Roman" w:hAnsi="Times New Roman" w:cs="Times New Roman"/>
          <w:sz w:val="24"/>
          <w:szCs w:val="24"/>
          <w:lang w:val="en-US"/>
        </w:rPr>
        <w:t>"</w:t>
      </w:r>
      <w:r w:rsidRPr="009F7632">
        <w:rPr>
          <w:rFonts w:ascii="Times New Roman" w:hAnsi="Times New Roman" w:cs="Times New Roman"/>
          <w:sz w:val="24"/>
          <w:szCs w:val="24"/>
          <w:lang w:val="en-US"/>
        </w:rPr>
        <w:t>the other Contracting State</w:t>
      </w:r>
      <w:r w:rsidR="001454AE" w:rsidRPr="009F7632">
        <w:rPr>
          <w:rFonts w:ascii="Times New Roman" w:hAnsi="Times New Roman" w:cs="Times New Roman"/>
          <w:sz w:val="24"/>
          <w:szCs w:val="24"/>
          <w:lang w:val="en-US"/>
        </w:rPr>
        <w:t>"</w:t>
      </w:r>
      <w:r w:rsidRPr="009F7632">
        <w:rPr>
          <w:rFonts w:ascii="Times New Roman" w:hAnsi="Times New Roman" w:cs="Times New Roman"/>
          <w:sz w:val="24"/>
          <w:szCs w:val="24"/>
          <w:lang w:val="en-US"/>
        </w:rPr>
        <w:t xml:space="preserve"> mean Uzbekistan or Singapore as the context requires;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(d)</w:t>
      </w:r>
      <w:r w:rsidRPr="009F7632">
        <w:rPr>
          <w:rFonts w:ascii="Times New Roman" w:hAnsi="Times New Roman" w:cs="Times New Roman"/>
          <w:sz w:val="24"/>
          <w:szCs w:val="24"/>
          <w:lang w:val="en-US"/>
        </w:rPr>
        <w:tab/>
        <w:t>the term "person" includes an individual, a company and any other body of persons;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(e)</w:t>
      </w:r>
      <w:r w:rsidRPr="009F7632">
        <w:rPr>
          <w:rFonts w:ascii="Times New Roman" w:hAnsi="Times New Roman" w:cs="Times New Roman"/>
          <w:sz w:val="24"/>
          <w:szCs w:val="24"/>
          <w:lang w:val="en-US"/>
        </w:rPr>
        <w:tab/>
        <w:t xml:space="preserve">the term "company" means </w:t>
      </w:r>
      <w:proofErr w:type="spellStart"/>
      <w:r w:rsidRPr="009F7632">
        <w:rPr>
          <w:rFonts w:ascii="Times New Roman" w:hAnsi="Times New Roman" w:cs="Times New Roman"/>
          <w:sz w:val="24"/>
          <w:szCs w:val="24"/>
          <w:lang w:val="en-US"/>
        </w:rPr>
        <w:t>any body</w:t>
      </w:r>
      <w:proofErr w:type="spellEnd"/>
      <w:r w:rsidRPr="009F7632">
        <w:rPr>
          <w:rFonts w:ascii="Times New Roman" w:hAnsi="Times New Roman" w:cs="Times New Roman"/>
          <w:sz w:val="24"/>
          <w:szCs w:val="24"/>
          <w:lang w:val="en-US"/>
        </w:rPr>
        <w:t xml:space="preserve"> corporate or any entity that is treated as a body corporate for tax purposes;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(f)</w:t>
      </w:r>
      <w:r w:rsidRPr="009F7632">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(g)</w:t>
      </w:r>
      <w:r w:rsidRPr="009F7632">
        <w:rPr>
          <w:rFonts w:ascii="Times New Roman" w:hAnsi="Times New Roman" w:cs="Times New Roman"/>
          <w:sz w:val="24"/>
          <w:szCs w:val="24"/>
          <w:lang w:val="en-US"/>
        </w:rPr>
        <w:tab/>
        <w:t>the term "international traffic" means any transport by a ship, aircraft or road or railway vehicle operated by an enterprise of a Contracting State, except when the ship, aircraft or road or railway vehicle is operated solely between places in the other Contracting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(h)</w:t>
      </w:r>
      <w:r w:rsidRPr="009F7632">
        <w:rPr>
          <w:rFonts w:ascii="Times New Roman" w:hAnsi="Times New Roman" w:cs="Times New Roman"/>
          <w:sz w:val="24"/>
          <w:szCs w:val="24"/>
          <w:lang w:val="en-US"/>
        </w:rPr>
        <w:tab/>
        <w:t>the term "competent authority" means:</w:t>
      </w:r>
    </w:p>
    <w:p w:rsidR="006C0911" w:rsidRPr="009F7632" w:rsidRDefault="00744A70"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i</w:t>
      </w:r>
      <w:proofErr w:type="spellEnd"/>
      <w:r w:rsidRPr="009F7632">
        <w:rPr>
          <w:rFonts w:ascii="Times New Roman" w:hAnsi="Times New Roman" w:cs="Times New Roman"/>
          <w:sz w:val="24"/>
          <w:szCs w:val="24"/>
          <w:lang w:val="en-US"/>
        </w:rPr>
        <w:t xml:space="preserve">) </w:t>
      </w:r>
      <w:r w:rsidR="006C0911" w:rsidRPr="009F7632">
        <w:rPr>
          <w:rFonts w:ascii="Times New Roman" w:hAnsi="Times New Roman" w:cs="Times New Roman"/>
          <w:sz w:val="24"/>
          <w:szCs w:val="24"/>
          <w:lang w:val="en-US"/>
        </w:rPr>
        <w:t xml:space="preserve">in the case of Singapore, the Minister for Finance or his </w:t>
      </w:r>
      <w:proofErr w:type="spellStart"/>
      <w:r w:rsidR="006C0911" w:rsidRPr="009F7632">
        <w:rPr>
          <w:rFonts w:ascii="Times New Roman" w:hAnsi="Times New Roman" w:cs="Times New Roman"/>
          <w:sz w:val="24"/>
          <w:szCs w:val="24"/>
          <w:lang w:val="en-US"/>
        </w:rPr>
        <w:t>authorised</w:t>
      </w:r>
      <w:proofErr w:type="spellEnd"/>
      <w:r w:rsidR="006C0911" w:rsidRPr="009F7632">
        <w:rPr>
          <w:rFonts w:ascii="Times New Roman" w:hAnsi="Times New Roman" w:cs="Times New Roman"/>
          <w:sz w:val="24"/>
          <w:szCs w:val="24"/>
          <w:lang w:val="en-US"/>
        </w:rPr>
        <w:t xml:space="preserve"> representative;</w:t>
      </w:r>
    </w:p>
    <w:p w:rsidR="006C0911" w:rsidRPr="009F7632" w:rsidRDefault="00744A70"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(ii) </w:t>
      </w:r>
      <w:r w:rsidR="006C0911" w:rsidRPr="009F7632">
        <w:rPr>
          <w:rFonts w:ascii="Times New Roman" w:hAnsi="Times New Roman" w:cs="Times New Roman"/>
          <w:sz w:val="24"/>
          <w:szCs w:val="24"/>
          <w:lang w:val="en-US"/>
        </w:rPr>
        <w:t xml:space="preserve">in the case of Uzbekistan, the State Tax Committee or its </w:t>
      </w:r>
      <w:proofErr w:type="spellStart"/>
      <w:r w:rsidR="006C0911" w:rsidRPr="009F7632">
        <w:rPr>
          <w:rFonts w:ascii="Times New Roman" w:hAnsi="Times New Roman" w:cs="Times New Roman"/>
          <w:sz w:val="24"/>
          <w:szCs w:val="24"/>
          <w:lang w:val="en-US"/>
        </w:rPr>
        <w:t>authorised</w:t>
      </w:r>
      <w:proofErr w:type="spellEnd"/>
      <w:r w:rsidR="006C0911" w:rsidRPr="009F7632">
        <w:rPr>
          <w:rFonts w:ascii="Times New Roman" w:hAnsi="Times New Roman" w:cs="Times New Roman"/>
          <w:sz w:val="24"/>
          <w:szCs w:val="24"/>
          <w:lang w:val="en-US"/>
        </w:rPr>
        <w:t xml:space="preserve"> representative;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i</w:t>
      </w:r>
      <w:proofErr w:type="spellEnd"/>
      <w:r w:rsidRPr="009F7632">
        <w:rPr>
          <w:rFonts w:ascii="Times New Roman" w:hAnsi="Times New Roman" w:cs="Times New Roman"/>
          <w:sz w:val="24"/>
          <w:szCs w:val="24"/>
          <w:lang w:val="en-US"/>
        </w:rPr>
        <w:t>)</w:t>
      </w:r>
      <w:r w:rsidRPr="009F7632">
        <w:rPr>
          <w:rFonts w:ascii="Times New Roman" w:hAnsi="Times New Roman" w:cs="Times New Roman"/>
          <w:sz w:val="24"/>
          <w:szCs w:val="24"/>
          <w:lang w:val="en-US"/>
        </w:rPr>
        <w:tab/>
        <w:t>the term "national" means:</w:t>
      </w:r>
    </w:p>
    <w:p w:rsidR="006C0911" w:rsidRPr="009F7632" w:rsidRDefault="00744A70"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i</w:t>
      </w:r>
      <w:proofErr w:type="spellEnd"/>
      <w:r w:rsidRPr="009F7632">
        <w:rPr>
          <w:rFonts w:ascii="Times New Roman" w:hAnsi="Times New Roman" w:cs="Times New Roman"/>
          <w:sz w:val="24"/>
          <w:szCs w:val="24"/>
          <w:lang w:val="en-US"/>
        </w:rPr>
        <w:t xml:space="preserve">) </w:t>
      </w:r>
      <w:r w:rsidR="006C0911" w:rsidRPr="009F7632">
        <w:rPr>
          <w:rFonts w:ascii="Times New Roman" w:hAnsi="Times New Roman" w:cs="Times New Roman"/>
          <w:sz w:val="24"/>
          <w:szCs w:val="24"/>
          <w:lang w:val="en-US"/>
        </w:rPr>
        <w:t>any individual possessing the nationality or citizenship of that Contracting State;</w:t>
      </w:r>
    </w:p>
    <w:p w:rsidR="006C0911" w:rsidRPr="009F7632" w:rsidRDefault="00744A70"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(ii) </w:t>
      </w:r>
      <w:r w:rsidR="006C0911" w:rsidRPr="009F7632">
        <w:rPr>
          <w:rFonts w:ascii="Times New Roman" w:hAnsi="Times New Roman" w:cs="Times New Roman"/>
          <w:sz w:val="24"/>
          <w:szCs w:val="24"/>
          <w:lang w:val="en-US"/>
        </w:rPr>
        <w:t>any legal person, partnership or association deriving its status as such from the laws in force in that Contracting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 xml:space="preserve">As regards the application of the Agreement at any time by a Contracting State, any term not defined therein shall, unless the context otherwise requires, have the meaning that it has at that time under the law </w:t>
      </w:r>
      <w:r w:rsidRPr="009F7632">
        <w:rPr>
          <w:rFonts w:ascii="Times New Roman" w:hAnsi="Times New Roman" w:cs="Times New Roman"/>
          <w:sz w:val="24"/>
          <w:szCs w:val="24"/>
          <w:lang w:val="en-US"/>
        </w:rPr>
        <w:lastRenderedPageBreak/>
        <w:t>of that State for the purposes of the taxes to which the Agreement applies, any meaning under the applicable tax laws of that State prevailing over a meaning given to the term under other laws of that State.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4</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Resident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 xml:space="preserve">For the purposes of this Agreement, the term "resident of a Contracting State" means any person who, under the laws of that State, is liable to tax therein by reason of his domicile, residence, place of incorporation, place of management or any other criterion of a similar nature, and also includes that State and any political subdivision, local authority or statutory body thereof. </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he shall be deemed to be a resident only of the State in which he has a pe</w:t>
      </w:r>
      <w:r w:rsidR="00650A52" w:rsidRPr="009F7632">
        <w:rPr>
          <w:rFonts w:ascii="Times New Roman" w:hAnsi="Times New Roman" w:cs="Times New Roman"/>
          <w:sz w:val="24"/>
          <w:szCs w:val="24"/>
          <w:lang w:val="en-US"/>
        </w:rPr>
        <w:t xml:space="preserve">rmanent home available to him; </w:t>
      </w:r>
      <w:r w:rsidRPr="009F7632">
        <w:rPr>
          <w:rFonts w:ascii="Times New Roman" w:hAnsi="Times New Roman" w:cs="Times New Roman"/>
          <w:sz w:val="24"/>
          <w:szCs w:val="24"/>
          <w:lang w:val="en-US"/>
        </w:rPr>
        <w:t>if he has a permanent home available to him in both States, he shall be deemed to be a resident only of the State with which his personal and economic relations are closer (</w:t>
      </w:r>
      <w:proofErr w:type="spellStart"/>
      <w:r w:rsidRPr="009F7632">
        <w:rPr>
          <w:rFonts w:ascii="Times New Roman" w:hAnsi="Times New Roman" w:cs="Times New Roman"/>
          <w:sz w:val="24"/>
          <w:szCs w:val="24"/>
          <w:lang w:val="en-US"/>
        </w:rPr>
        <w:t>centre</w:t>
      </w:r>
      <w:proofErr w:type="spellEnd"/>
      <w:r w:rsidRPr="009F7632">
        <w:rPr>
          <w:rFonts w:ascii="Times New Roman" w:hAnsi="Times New Roman" w:cs="Times New Roman"/>
          <w:sz w:val="24"/>
          <w:szCs w:val="24"/>
          <w:lang w:val="en-US"/>
        </w:rPr>
        <w:t xml:space="preserve"> of vital interests);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 xml:space="preserve">if the State in which he has his </w:t>
      </w:r>
      <w:proofErr w:type="spellStart"/>
      <w:r w:rsidRPr="009F7632">
        <w:rPr>
          <w:rFonts w:ascii="Times New Roman" w:hAnsi="Times New Roman" w:cs="Times New Roman"/>
          <w:sz w:val="24"/>
          <w:szCs w:val="24"/>
          <w:lang w:val="en-US"/>
        </w:rPr>
        <w:t>centre</w:t>
      </w:r>
      <w:proofErr w:type="spellEnd"/>
      <w:r w:rsidRPr="009F7632">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Pr="009F7632">
        <w:rPr>
          <w:rFonts w:ascii="Times New Roman" w:hAnsi="Times New Roman" w:cs="Times New Roman"/>
          <w:sz w:val="24"/>
          <w:szCs w:val="24"/>
          <w:lang w:val="en-US"/>
        </w:rPr>
        <w:t>an</w:t>
      </w:r>
      <w:proofErr w:type="gramEnd"/>
      <w:r w:rsidRPr="009F7632">
        <w:rPr>
          <w:rFonts w:ascii="Times New Roman" w:hAnsi="Times New Roman" w:cs="Times New Roman"/>
          <w:sz w:val="24"/>
          <w:szCs w:val="24"/>
          <w:lang w:val="en-US"/>
        </w:rPr>
        <w:t xml:space="preserve"> habitual abode;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(c)</w:t>
      </w:r>
      <w:r w:rsidRPr="009F7632">
        <w:rPr>
          <w:rFonts w:ascii="Times New Roman" w:hAnsi="Times New Roman" w:cs="Times New Roman"/>
          <w:sz w:val="24"/>
          <w:szCs w:val="24"/>
          <w:lang w:val="en-US"/>
        </w:rPr>
        <w:tab/>
        <w:t xml:space="preserve">if he has </w:t>
      </w:r>
      <w:proofErr w:type="gramStart"/>
      <w:r w:rsidRPr="009F7632">
        <w:rPr>
          <w:rFonts w:ascii="Times New Roman" w:hAnsi="Times New Roman" w:cs="Times New Roman"/>
          <w:sz w:val="24"/>
          <w:szCs w:val="24"/>
          <w:lang w:val="en-US"/>
        </w:rPr>
        <w:t>an</w:t>
      </w:r>
      <w:proofErr w:type="gramEnd"/>
      <w:r w:rsidRPr="009F7632">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(d)</w:t>
      </w:r>
      <w:r w:rsidRPr="009F7632">
        <w:rPr>
          <w:rFonts w:ascii="Times New Roman" w:hAnsi="Times New Roman" w:cs="Times New Roman"/>
          <w:sz w:val="24"/>
          <w:szCs w:val="24"/>
          <w:lang w:val="en-US"/>
        </w:rPr>
        <w:tab/>
        <w:t>in any other case, the competent authorities of the Contracting States shall settle the question by mutual agreement.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only of the State in which its place of effective management is situated.  If its place of effective management cannot be determined, the competent authorities of the Contracting States shall settle the question by mutual agreement.</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5</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Permanent Establishment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For the purposes of this Agreement, the term "permanent establishment" means a fixed place of business through which the business of an enterprise is wholly or partly carried on.</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The term "permanent establishment" includes especially: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a place of management;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a branch;</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(c)</w:t>
      </w:r>
      <w:r w:rsidRPr="009F7632">
        <w:rPr>
          <w:rFonts w:ascii="Times New Roman" w:hAnsi="Times New Roman" w:cs="Times New Roman"/>
          <w:sz w:val="24"/>
          <w:szCs w:val="24"/>
          <w:lang w:val="en-US"/>
        </w:rPr>
        <w:tab/>
        <w:t>an office;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(d)</w:t>
      </w:r>
      <w:r w:rsidRPr="009F7632">
        <w:rPr>
          <w:rFonts w:ascii="Times New Roman" w:hAnsi="Times New Roman" w:cs="Times New Roman"/>
          <w:sz w:val="24"/>
          <w:szCs w:val="24"/>
          <w:lang w:val="en-US"/>
        </w:rPr>
        <w:tab/>
        <w:t>a factory;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(e)</w:t>
      </w:r>
      <w:r w:rsidRPr="009F7632">
        <w:rPr>
          <w:rFonts w:ascii="Times New Roman" w:hAnsi="Times New Roman" w:cs="Times New Roman"/>
          <w:sz w:val="24"/>
          <w:szCs w:val="24"/>
          <w:lang w:val="en-US"/>
        </w:rPr>
        <w:tab/>
        <w:t xml:space="preserve">a workshop; and </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(f)</w:t>
      </w:r>
      <w:r w:rsidRPr="009F7632">
        <w:rPr>
          <w:rFonts w:ascii="Times New Roman" w:hAnsi="Times New Roman" w:cs="Times New Roman"/>
          <w:sz w:val="24"/>
          <w:szCs w:val="24"/>
          <w:lang w:val="en-US"/>
        </w:rPr>
        <w:tab/>
        <w:t>a mine, an oil or gas well, a quarry or any other place of extraction of natural resources.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The term "permanent establishment" also includes: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a building site, a construction, installation or assembly project, or supervisory activities connected therewith, but only where such site, project or activities lasts for more than 12 months;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the furnishing of services, including consultancy services, by an enterprise of a Contracting State through employees or other personnel engaged by the enterprise for such purpose, but only where activities of that nat</w:t>
      </w:r>
      <w:r w:rsidR="00650A52" w:rsidRPr="009F7632">
        <w:rPr>
          <w:rFonts w:ascii="Times New Roman" w:hAnsi="Times New Roman" w:cs="Times New Roman"/>
          <w:sz w:val="24"/>
          <w:szCs w:val="24"/>
          <w:lang w:val="en-US"/>
        </w:rPr>
        <w:t>ure continue (for the same or a </w:t>
      </w:r>
      <w:r w:rsidRPr="009F7632">
        <w:rPr>
          <w:rFonts w:ascii="Times New Roman" w:hAnsi="Times New Roman" w:cs="Times New Roman"/>
          <w:sz w:val="24"/>
          <w:szCs w:val="24"/>
          <w:lang w:val="en-US"/>
        </w:rPr>
        <w:t>connected project) within the other Contracting State for a period or periods aggregating more than 183 days in any twelve-month period.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Notwithstanding the preceding provisions of this Article, the term "permanent establishment" shall be deemed not to include: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the use of facilities solely for the purpose of storage, display or delivery of goods or merchandise belonging to the enterprise;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650A52"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(c)</w:t>
      </w:r>
      <w:r w:rsidRPr="009F7632">
        <w:rPr>
          <w:rFonts w:ascii="Times New Roman" w:hAnsi="Times New Roman" w:cs="Times New Roman"/>
          <w:sz w:val="24"/>
          <w:szCs w:val="24"/>
          <w:lang w:val="en-US"/>
        </w:rPr>
        <w:tab/>
        <w:t>the maintenance of a stock of goods or merchandise belonging to the enterprise solely for the purpose of pr</w:t>
      </w:r>
      <w:r w:rsidR="00650A52" w:rsidRPr="009F7632">
        <w:rPr>
          <w:rFonts w:ascii="Times New Roman" w:hAnsi="Times New Roman" w:cs="Times New Roman"/>
          <w:sz w:val="24"/>
          <w:szCs w:val="24"/>
          <w:lang w:val="en-US"/>
        </w:rPr>
        <w:t>ocessing by another enterprise;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(d)</w:t>
      </w:r>
      <w:r w:rsidRPr="009F7632">
        <w:rPr>
          <w:rFonts w:ascii="Times New Roman" w:hAnsi="Times New Roman" w:cs="Times New Roman"/>
          <w:sz w:val="24"/>
          <w:szCs w:val="24"/>
          <w:lang w:val="en-US"/>
        </w:rPr>
        <w:tab/>
        <w:t>the maintenance of a fixed place of business solely for the purpose of purchasing goods or merchandise or of collecting i</w:t>
      </w:r>
      <w:r w:rsidR="00650A52" w:rsidRPr="009F7632">
        <w:rPr>
          <w:rFonts w:ascii="Times New Roman" w:hAnsi="Times New Roman" w:cs="Times New Roman"/>
          <w:sz w:val="24"/>
          <w:szCs w:val="24"/>
          <w:lang w:val="en-US"/>
        </w:rPr>
        <w:t>nformation, for the enterprise;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(e)</w:t>
      </w:r>
      <w:r w:rsidRPr="009F7632">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(f)</w:t>
      </w:r>
      <w:r w:rsidRPr="009F7632">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5.</w:t>
      </w:r>
      <w:r w:rsidRPr="009F7632">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6.</w:t>
      </w:r>
      <w:r w:rsidRPr="009F7632">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7.</w:t>
      </w:r>
      <w:r w:rsidRPr="009F7632">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6</w:t>
      </w:r>
    </w:p>
    <w:p w:rsidR="006C0911" w:rsidRPr="009F7632" w:rsidRDefault="00650A52"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Income f</w:t>
      </w:r>
      <w:r w:rsidR="006C0911" w:rsidRPr="009F7632">
        <w:rPr>
          <w:rFonts w:ascii="Times New Roman" w:hAnsi="Times New Roman" w:cs="Times New Roman"/>
          <w:b/>
          <w:sz w:val="24"/>
          <w:szCs w:val="24"/>
          <w:lang w:val="en-US"/>
        </w:rPr>
        <w:t>rom Immovable Property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aircraft, road or railway vehicles shall not be regarded as immovable property.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7</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Business Profits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In the determination of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taking into consideration any applicable tax law or regulation.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5.</w:t>
      </w:r>
      <w:r w:rsidRPr="009F7632">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6.</w:t>
      </w:r>
      <w:r w:rsidRPr="009F7632">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8</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International Transport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Profits derived by an enterprise of a Contracting State from the operation of ships, aircraft or road or railway vehicles in international traffic shall be taxable only in that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For the purposes of this Article, profits from the operation of ships or aircraft in international traffic shall include: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profits from the rental on a bareboat basis of ships or aircraft; and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profits from the use, maintenance or rental of containers (including trailers and related equipment for the transport of containers), used for the tra</w:t>
      </w:r>
      <w:r w:rsidR="00744A70" w:rsidRPr="009F7632">
        <w:rPr>
          <w:rFonts w:ascii="Times New Roman" w:hAnsi="Times New Roman" w:cs="Times New Roman"/>
          <w:sz w:val="24"/>
          <w:szCs w:val="24"/>
          <w:lang w:val="en-US"/>
        </w:rPr>
        <w:t>nsport of goods or merchandise;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where such rental or such use, maintenance or rental, as the case may be, is incidental to the operation of ships or aircraft in international traffic.</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The provisions of paragraphs 1 and 2 shall also apply to profits from the participation in a pool, a joint business or an international operating agency.</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9</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Associated Enterprises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Where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Where a Contracting State includes, in accordance with the provisions of paragraph 1, in the profits of an enterprise of that State - and taxes accordingly - profits on which an enterprise of the other Contracting State has been charged to tax in that other State and where the competent authorities of the Contracting States agree, upon consultation, that all or part of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agreed profits.  In determining such adjustment, due regard shall be had to the other provisions of this Agreement.</w:t>
      </w:r>
    </w:p>
    <w:p w:rsidR="005E5BEC" w:rsidRPr="009F7632" w:rsidRDefault="005E5BEC"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10</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Dividends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 xml:space="preserve">Dividends paid by a company which is a resident of a Contracting State to a resident of the other Contracting State may be taxed in that other State. </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5 per cent of the gross amount of the dividends.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This paragraph shall not affect the taxation of the company in respect of the profits out of which the dividends are paid.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 xml:space="preserve">The term "dividends" as used in this Article means income from shares, </w:t>
      </w:r>
      <w:r w:rsidR="001454AE"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jouissance</w:t>
      </w:r>
      <w:proofErr w:type="spellEnd"/>
      <w:r w:rsidR="001454AE" w:rsidRPr="009F7632">
        <w:rPr>
          <w:rFonts w:ascii="Times New Roman" w:hAnsi="Times New Roman" w:cs="Times New Roman"/>
          <w:sz w:val="24"/>
          <w:szCs w:val="24"/>
          <w:lang w:val="en-US"/>
        </w:rPr>
        <w:t>"</w:t>
      </w:r>
      <w:r w:rsidRPr="009F7632">
        <w:rPr>
          <w:rFonts w:ascii="Times New Roman" w:hAnsi="Times New Roman" w:cs="Times New Roman"/>
          <w:sz w:val="24"/>
          <w:szCs w:val="24"/>
          <w:lang w:val="en-US"/>
        </w:rPr>
        <w:t xml:space="preserve"> shares or </w:t>
      </w:r>
      <w:r w:rsidR="001454AE"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jouissance</w:t>
      </w:r>
      <w:proofErr w:type="spellEnd"/>
      <w:r w:rsidR="001454AE" w:rsidRPr="009F7632">
        <w:rPr>
          <w:rFonts w:ascii="Times New Roman" w:hAnsi="Times New Roman" w:cs="Times New Roman"/>
          <w:sz w:val="24"/>
          <w:szCs w:val="24"/>
          <w:lang w:val="en-US"/>
        </w:rPr>
        <w:t>"</w:t>
      </w:r>
      <w:r w:rsidRPr="009F7632">
        <w:rPr>
          <w:rFonts w:ascii="Times New Roman" w:hAnsi="Times New Roman" w:cs="Times New Roman"/>
          <w:sz w:val="24"/>
          <w:szCs w:val="24"/>
          <w:lang w:val="en-US"/>
        </w:rPr>
        <w:t xml:space="preserv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5.</w:t>
      </w:r>
      <w:r w:rsidRPr="009F7632">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11</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Interest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Interest arising in a Contracting State and paid to a resident of the other Contracting State may be taxed in that other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5 per cent of the gross amount of the interest.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5.</w:t>
      </w:r>
      <w:r w:rsidRPr="009F7632">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6.</w:t>
      </w:r>
      <w:r w:rsidRPr="009F7632">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12</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Royalties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Royalties arising in a Contracting State and paid to a resident of the other Contracting State may be taxed in that other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However, such royalties may also be taxed in the Contracting State in which they arise and according to the laws of that State, but if the beneficial owner of the royalties is a resident of the other Contracting State, the tax so charged shall not exceed 8 per cent of the gross amount of the royalties.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The term "royalties" as used in this Article means payments of any kind received as a consideration for the use of, or the right to use, any copyright of literary, artistic or scientific work including cinematograph films, and films or tapes for radio or television broadcasting, any computer software, patent, trade mark, design or model, plan, secret formula or process or for information concerning industrial, commercial or scientific experience.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5.</w:t>
      </w:r>
      <w:r w:rsidRPr="009F7632">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Contracting State in which the permanent establishment or fixed base is situated.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6.</w:t>
      </w:r>
      <w:r w:rsidRPr="009F7632">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13</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Capital Gains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Gains derived by a resident of a Contracting State from the alienation of ships, aircraft or road or railway vehicles operated in international traffic, or movable property pertaining to the operation of such ships, aircraft or road or railway vehicles, shall be taxable only in that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Gains from the alienation of any property other than that referred to in the preceding paragraphs of this Article shall be taxable only in the Contracting State of which the alienator is a resident.</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14</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Independent Personal Services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Income derived by an individual who is a resident of a Contracting State in respect of professional services or other similar activities of an independent character shall be taxable only in that Contracting State except in the following circumstances, when such income may also be taxed in the other Contracting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if he has a fixed base regularly available to him in the other Contracting State for the purpose of performing his activities; in that case, only so much of the income as is attributable to that fixed base may be taxed in that other Contracting State; or</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if his stay in the other Contracting State is for a period or periods exceeding in the aggregate 183 days in any twelve-month period; in that case, only so much of the income as is derived from his activities performed in that other Contracting State may be taxed in that other Contracting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15</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Dependent Personal Services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the recipient is present in the other State for a period or periods not exceeding in the aggregate 183 days in any twelve-month period; and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the remuneration is paid by, or on behalf of, an employer who is not a resident of the other State; and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(c)</w:t>
      </w:r>
      <w:r w:rsidRPr="009F7632">
        <w:rPr>
          <w:rFonts w:ascii="Times New Roman" w:hAnsi="Times New Roman" w:cs="Times New Roman"/>
          <w:sz w:val="24"/>
          <w:szCs w:val="24"/>
          <w:lang w:val="en-US"/>
        </w:rPr>
        <w:tab/>
        <w:t>the remuneration is not borne by a permanent establishment or a fixed base which the employer has in the other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Notwithstanding the preceding provisions of this Article, remuneration derived in respect of an employment exercised aboard a ship, aircraft or road or railway vehicle operated in international traffic by an enterprise of a Contracting State shall be taxable only in that State.  However, if the remuneration is derived by a resident of the other Contracting State, it may also be taxed in that other State.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16</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Directors' Fees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17</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 xml:space="preserve">Artistes </w:t>
      </w:r>
      <w:proofErr w:type="gramStart"/>
      <w:r w:rsidRPr="009F7632">
        <w:rPr>
          <w:rFonts w:ascii="Times New Roman" w:hAnsi="Times New Roman" w:cs="Times New Roman"/>
          <w:b/>
          <w:sz w:val="24"/>
          <w:szCs w:val="24"/>
          <w:lang w:val="en-US"/>
        </w:rPr>
        <w:t>And</w:t>
      </w:r>
      <w:proofErr w:type="gramEnd"/>
      <w:r w:rsidRPr="009F7632">
        <w:rPr>
          <w:rFonts w:ascii="Times New Roman" w:hAnsi="Times New Roman" w:cs="Times New Roman"/>
          <w:b/>
          <w:sz w:val="24"/>
          <w:szCs w:val="24"/>
          <w:lang w:val="en-US"/>
        </w:rPr>
        <w:t xml:space="preserve"> Sportsmen</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The provisions of paragraphs 1 and 2 shall not apply to income derived from activities exercised in a Contracting State by an artiste or a sportsman if the visit to that State is wholly or mainly supported by public funds of one or both of the Contracting States or political subdivisions or local authorities or statutory bodies thereof. In such case, the income shall be taxable only in the Contracting State in which the artiste or the sportsman is a resident.</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18</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Pensions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19</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Government Service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00650A52" w:rsidRPr="009F7632">
        <w:rPr>
          <w:rFonts w:ascii="Times New Roman" w:hAnsi="Times New Roman" w:cs="Times New Roman"/>
          <w:sz w:val="24"/>
          <w:szCs w:val="24"/>
          <w:lang w:val="en-US"/>
        </w:rPr>
        <w:tab/>
      </w: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Salaries, wages and other similar remuneration, other than a pension, paid by a Contracting State or a political subdivision, a local authority or a statutory body thereof to an individual in respect of services rendered to that State or subdivision, authority or body shall be taxable only in that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However, such salaries, wages and other similar remuneration shall be taxable only in the other Contracting State if the services are rendered in that State and the individual is a resident of that State who:</w:t>
      </w:r>
    </w:p>
    <w:p w:rsidR="006C0911" w:rsidRPr="009F7632" w:rsidRDefault="00744A70"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i</w:t>
      </w:r>
      <w:proofErr w:type="spellEnd"/>
      <w:r w:rsidRPr="009F7632">
        <w:rPr>
          <w:rFonts w:ascii="Times New Roman" w:hAnsi="Times New Roman" w:cs="Times New Roman"/>
          <w:sz w:val="24"/>
          <w:szCs w:val="24"/>
          <w:lang w:val="en-US"/>
        </w:rPr>
        <w:t xml:space="preserve">) </w:t>
      </w:r>
      <w:r w:rsidR="006C0911" w:rsidRPr="009F7632">
        <w:rPr>
          <w:rFonts w:ascii="Times New Roman" w:hAnsi="Times New Roman" w:cs="Times New Roman"/>
          <w:sz w:val="24"/>
          <w:szCs w:val="24"/>
          <w:lang w:val="en-US"/>
        </w:rPr>
        <w:t>is a national of that State; or</w:t>
      </w:r>
    </w:p>
    <w:p w:rsidR="006C0911" w:rsidRPr="009F7632" w:rsidRDefault="00744A70"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(ii) </w:t>
      </w:r>
      <w:r w:rsidR="006C0911" w:rsidRPr="009F7632">
        <w:rPr>
          <w:rFonts w:ascii="Times New Roman" w:hAnsi="Times New Roman" w:cs="Times New Roman"/>
          <w:sz w:val="24"/>
          <w:szCs w:val="24"/>
          <w:lang w:val="en-US"/>
        </w:rPr>
        <w:t>did not become a resident of that State solely for the purpose of rendering the services.</w:t>
      </w:r>
    </w:p>
    <w:p w:rsidR="006C0911" w:rsidRPr="009F7632" w:rsidRDefault="005E5BEC"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006C0911" w:rsidRPr="009F7632">
        <w:rPr>
          <w:rFonts w:ascii="Times New Roman" w:hAnsi="Times New Roman" w:cs="Times New Roman"/>
          <w:sz w:val="24"/>
          <w:szCs w:val="24"/>
          <w:lang w:val="en-US"/>
        </w:rPr>
        <w:t>(a)</w:t>
      </w:r>
      <w:r w:rsidR="006C0911" w:rsidRPr="009F7632">
        <w:rPr>
          <w:rFonts w:ascii="Times New Roman" w:hAnsi="Times New Roman" w:cs="Times New Roman"/>
          <w:sz w:val="24"/>
          <w:szCs w:val="24"/>
          <w:lang w:val="en-US"/>
        </w:rPr>
        <w:tab/>
        <w:t>Any pension paid by, or out of funds created by, a Contracting State or a political subdivision, a local authority or a statutory body thereof to an individual in respect of services rendered to that State or subdivision, authority or body shall be taxable only in that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However, such pension shall be taxable only in the other Contracting State if the individual is a resident of, and a national of, that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The provisions of Articles 15, 16, 17 and 18 shall apply to salaries, wages and other similar remuneration, and to pensions, in respect of services rendered in connection with a business carried on by a Contracting State or a political subdivision, a local authority or a statutory body thereof.</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20</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Students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21</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Other Income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Items of income of a resident of a Contracting State, wherever arising, not dealt with in the foregoing Articles of this Agreement shall be taxable only in that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Notwithstanding the provisions of paragraphs 1 and 2, items of income of a resident of a Contracting State not dealt with in the foregoing Articles of this Agreement and arising in the other Contracting State may also be taxed in that other State.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22</w:t>
      </w:r>
    </w:p>
    <w:p w:rsidR="006C0911" w:rsidRPr="009F7632" w:rsidRDefault="00650A52"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Elimination o</w:t>
      </w:r>
      <w:r w:rsidR="006C0911" w:rsidRPr="009F7632">
        <w:rPr>
          <w:rFonts w:ascii="Times New Roman" w:hAnsi="Times New Roman" w:cs="Times New Roman"/>
          <w:b/>
          <w:sz w:val="24"/>
          <w:szCs w:val="24"/>
          <w:lang w:val="en-US"/>
        </w:rPr>
        <w:t>f Double Taxation</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In the case of Singapore, double taxation shall be avoided as follows: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Where a resident of Singapore derives income from Uzbekistan which, in accordance with the provisions of this Agreement, may be taxed in Uzbekistan, Singapore shall, subject to its laws regarding the allowance as a credit against Singapore tax of tax payable in any country other than Singapore, allow the Uzbekistan tax paid, whether directly or by deduction, as a credit against the Singapore tax payable on the income of that resident.  Where such income is a dividend paid by a company which is a resident of Uzbekistan to a resident of Singapore which is a company owning directly or indirectly not less than 10 per cent of the share capital of the first-mentioned company, the credit shall take into account the Uzbekistan tax paid by that company on the portion of its profits out of which the dividend is paid.  The credit shall not, however, exceed that part of the Singapore tax, as computed before the credit is given, which is appropriate to such item of income.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In the case of Uzbekistan, double taxation shall be avoided as follows: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Where a resident of Uzbekistan derives income which, in accordance with the provisions of this Agreement, may be taxed in Singapore, Uzbekistan shall allow as a deduction from the tax on the income of that resident, an amount equal to the income tax paid in Singapore. </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Such deduction shall not, however, exceed that part of the tax on income, as computed before the deduction is given, which is attributable to the income which may be taxed in Singapore.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23</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Non-Discrimination</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 xml:space="preserve">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proofErr w:type="spellStart"/>
      <w:r w:rsidRPr="009F7632">
        <w:rPr>
          <w:rFonts w:ascii="Times New Roman" w:hAnsi="Times New Roman" w:cs="Times New Roman"/>
          <w:sz w:val="24"/>
          <w:szCs w:val="24"/>
          <w:lang w:val="en-US"/>
        </w:rPr>
        <w:t>favourably</w:t>
      </w:r>
      <w:proofErr w:type="spellEnd"/>
      <w:r w:rsidRPr="009F7632">
        <w:rPr>
          <w:rFonts w:ascii="Times New Roman" w:hAnsi="Times New Roman" w:cs="Times New Roman"/>
          <w:sz w:val="24"/>
          <w:szCs w:val="24"/>
          <w:lang w:val="en-US"/>
        </w:rPr>
        <w:t xml:space="preserve"> levied in that other State than the taxation levied on enterprises of that other State carrying on the same activities. </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Nothing in this Article shall be construed as obliging a Contracting State to grant to:</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residents of the other Contracting State any personal allowances, reliefs and reductions for tax purposes which it grants to its own residents; or</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nationals of the other Contracting State those personal allowances, reliefs and reductions for tax purposes which it grants to its own nationals who are not residents of that State or to such other persons as may be specified in the taxation laws of that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5.</w:t>
      </w:r>
      <w:r w:rsidRPr="009F7632">
        <w:rPr>
          <w:rFonts w:ascii="Times New Roman" w:hAnsi="Times New Roman" w:cs="Times New Roman"/>
          <w:sz w:val="24"/>
          <w:szCs w:val="24"/>
          <w:lang w:val="en-US"/>
        </w:rPr>
        <w:tab/>
        <w:t>Where a Contracting State grants tax incentives to its nationals designed to promote economic or social development in accordance with its national policy and criteria, it shall not be construed as discrimination under this Article.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6.</w:t>
      </w:r>
      <w:r w:rsidRPr="009F7632">
        <w:rPr>
          <w:rFonts w:ascii="Times New Roman" w:hAnsi="Times New Roman" w:cs="Times New Roman"/>
          <w:sz w:val="24"/>
          <w:szCs w:val="24"/>
          <w:lang w:val="en-US"/>
        </w:rPr>
        <w:tab/>
        <w:t>The provisions of this Article shall apply to the taxes which are the subject of this Agreement.</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24</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Mutual Agreement Procedure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3 years from the first notification of the action resulting in taxation not in accordance with the provisions of the Agreement.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 xml:space="preserve">The competent authority shall </w:t>
      </w:r>
      <w:proofErr w:type="spellStart"/>
      <w:r w:rsidRPr="009F7632">
        <w:rPr>
          <w:rFonts w:ascii="Times New Roman" w:hAnsi="Times New Roman" w:cs="Times New Roman"/>
          <w:sz w:val="24"/>
          <w:szCs w:val="24"/>
          <w:lang w:val="en-US"/>
        </w:rPr>
        <w:t>endeavour</w:t>
      </w:r>
      <w:proofErr w:type="spellEnd"/>
      <w:r w:rsidRPr="009F7632">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t xml:space="preserve">The competent authorities of the Contracting States shall </w:t>
      </w:r>
      <w:proofErr w:type="spellStart"/>
      <w:r w:rsidRPr="009F7632">
        <w:rPr>
          <w:rFonts w:ascii="Times New Roman" w:hAnsi="Times New Roman" w:cs="Times New Roman"/>
          <w:sz w:val="24"/>
          <w:szCs w:val="24"/>
          <w:lang w:val="en-US"/>
        </w:rPr>
        <w:t>endeavour</w:t>
      </w:r>
      <w:proofErr w:type="spellEnd"/>
      <w:r w:rsidRPr="009F7632">
        <w:rPr>
          <w:rFonts w:ascii="Times New Roman" w:hAnsi="Times New Roman" w:cs="Times New Roman"/>
          <w:sz w:val="24"/>
          <w:szCs w:val="24"/>
          <w:lang w:val="en-US"/>
        </w:rPr>
        <w:t xml:space="preserve"> to resolve by mutual agreement any difficulties or doubts arising as to the interpretation or application of the Agreement.  They may also consult together for the elimination of double taxation in cases not provided for in the Agreement.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t xml:space="preserve">The competent authorities of the Contracting States may communicate with each other directly for the purpose of reaching an agreement in the sense of the preceding paragraphs. When it seems advisable in order to reach an agreement to have an oral exchange of opinions, such exchange may take place through a Commission consisting of representatives of the competent authorities of the Contracting States. </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25</w:t>
      </w:r>
    </w:p>
    <w:p w:rsidR="006C0911" w:rsidRPr="009F7632" w:rsidRDefault="00E66D0C"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Exchange o</w:t>
      </w:r>
      <w:r w:rsidR="006C0911" w:rsidRPr="009F7632">
        <w:rPr>
          <w:rFonts w:ascii="Times New Roman" w:hAnsi="Times New Roman" w:cs="Times New Roman"/>
          <w:b/>
          <w:sz w:val="24"/>
          <w:szCs w:val="24"/>
          <w:lang w:val="en-US"/>
        </w:rPr>
        <w:t>f Information</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The competent authorities of the Contracting States shall exchange such information as is necessary for carrying out the provisions of this Agreement or of the domestic laws of the Contracting States concerning taxes covered by the Agreement insofar as the taxation thereunder is not contrary to the Agreement.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In no case shall the provisions of paragraph 1 be construed so as to impose on a Contracting State the obligation:</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(c)</w:t>
      </w:r>
      <w:r w:rsidRPr="009F7632">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9F7632">
        <w:rPr>
          <w:rFonts w:ascii="Times New Roman" w:hAnsi="Times New Roman" w:cs="Times New Roman"/>
          <w:sz w:val="24"/>
          <w:szCs w:val="24"/>
          <w:lang w:val="en-US"/>
        </w:rPr>
        <w:t>ordre</w:t>
      </w:r>
      <w:proofErr w:type="spellEnd"/>
      <w:r w:rsidRPr="009F7632">
        <w:rPr>
          <w:rFonts w:ascii="Times New Roman" w:hAnsi="Times New Roman" w:cs="Times New Roman"/>
          <w:sz w:val="24"/>
          <w:szCs w:val="24"/>
          <w:lang w:val="en-US"/>
        </w:rPr>
        <w:t xml:space="preserve"> public).</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26</w:t>
      </w:r>
    </w:p>
    <w:p w:rsidR="006C0911" w:rsidRPr="009F7632" w:rsidRDefault="00E66D0C"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Members o</w:t>
      </w:r>
      <w:r w:rsidR="002741A6" w:rsidRPr="009F7632">
        <w:rPr>
          <w:rFonts w:ascii="Times New Roman" w:hAnsi="Times New Roman" w:cs="Times New Roman"/>
          <w:b/>
          <w:sz w:val="24"/>
          <w:szCs w:val="24"/>
          <w:lang w:val="en-US"/>
        </w:rPr>
        <w:t>f Diplomatic Missions a</w:t>
      </w:r>
      <w:r w:rsidR="006C0911" w:rsidRPr="009F7632">
        <w:rPr>
          <w:rFonts w:ascii="Times New Roman" w:hAnsi="Times New Roman" w:cs="Times New Roman"/>
          <w:b/>
          <w:sz w:val="24"/>
          <w:szCs w:val="24"/>
          <w:lang w:val="en-US"/>
        </w:rPr>
        <w:t>nd Consular Posts</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Nothing in this Agreement shall affect the fiscal privileges of members of diplomatic missions or consular posts under the general rules of international law or under the provisions of special agreements.</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27</w:t>
      </w:r>
    </w:p>
    <w:p w:rsidR="006C0911" w:rsidRPr="009F7632" w:rsidRDefault="00E66D0C"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Entry i</w:t>
      </w:r>
      <w:r w:rsidR="006C0911" w:rsidRPr="009F7632">
        <w:rPr>
          <w:rFonts w:ascii="Times New Roman" w:hAnsi="Times New Roman" w:cs="Times New Roman"/>
          <w:b/>
          <w:sz w:val="24"/>
          <w:szCs w:val="24"/>
          <w:lang w:val="en-US"/>
        </w:rPr>
        <w:t>nto Force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t>Each of the Contracting States shall notify to the other the completion of the procedures required by its law for the bringing into force of this Agreement.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t>The Agreement shall enter into force on the date of the receipt of the later of these notifications and its provisions shall have effect: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in the case of Singapore: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in respect of tax chargeable for any year of assessment beginning on or after 1 January in the second calendar year following the year in which the Agreement enters into force.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in the case of Uzbekistan:</w:t>
      </w:r>
    </w:p>
    <w:p w:rsidR="006C0911" w:rsidRPr="009F7632" w:rsidRDefault="00744A70" w:rsidP="009F7632">
      <w:pPr>
        <w:ind w:left="708"/>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i</w:t>
      </w:r>
      <w:proofErr w:type="spellEnd"/>
      <w:r w:rsidRPr="009F7632">
        <w:rPr>
          <w:rFonts w:ascii="Times New Roman" w:hAnsi="Times New Roman" w:cs="Times New Roman"/>
          <w:sz w:val="24"/>
          <w:szCs w:val="24"/>
          <w:lang w:val="en-US"/>
        </w:rPr>
        <w:t xml:space="preserve">) </w:t>
      </w:r>
      <w:r w:rsidR="006C0911" w:rsidRPr="009F7632">
        <w:rPr>
          <w:rFonts w:ascii="Times New Roman" w:hAnsi="Times New Roman" w:cs="Times New Roman"/>
          <w:sz w:val="24"/>
          <w:szCs w:val="24"/>
          <w:lang w:val="en-US"/>
        </w:rPr>
        <w:t>in respect of taxes withheld at source, on income derived on or after 1 January in the calendar year next following the year in which the Agreement enters into force;</w:t>
      </w:r>
    </w:p>
    <w:p w:rsidR="006C0911" w:rsidRPr="009F7632" w:rsidRDefault="00744A70" w:rsidP="009F7632">
      <w:pPr>
        <w:ind w:left="708"/>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(ii) </w:t>
      </w:r>
      <w:r w:rsidR="006C0911" w:rsidRPr="009F7632">
        <w:rPr>
          <w:rFonts w:ascii="Times New Roman" w:hAnsi="Times New Roman" w:cs="Times New Roman"/>
          <w:sz w:val="24"/>
          <w:szCs w:val="24"/>
          <w:lang w:val="en-US"/>
        </w:rPr>
        <w:t>in respect of other taxes on income, for taxes chargeable for any calendar year beginning on or after 1 January in the calendar year next following the year in which the Agreement enters into force.</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28</w:t>
      </w:r>
    </w:p>
    <w:p w:rsidR="006C0911" w:rsidRPr="009F7632" w:rsidRDefault="006C0911"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Termination</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This Agreement shall remain in force until terminated by a Contracting State.  Either Contracting State may terminate the Agreement, through diplomatic channels, by giving notice of termination at least six months before the end of any calendar year after the expiration of a period of five years from the date of its entry into force.  In such event, the Agreement shall cease to have effect:</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t>in the case of Singapore:</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in respect of tax chargeable for any year of assessment beginning on or after 1 January in the second calendar year following the year in which the notice is given.</w:t>
      </w: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t>in the case of Uzbekistan:</w:t>
      </w:r>
    </w:p>
    <w:p w:rsidR="006C0911" w:rsidRPr="009F7632" w:rsidRDefault="00744A70" w:rsidP="009F7632">
      <w:pPr>
        <w:ind w:left="708"/>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i</w:t>
      </w:r>
      <w:proofErr w:type="spellEnd"/>
      <w:r w:rsidRPr="009F7632">
        <w:rPr>
          <w:rFonts w:ascii="Times New Roman" w:hAnsi="Times New Roman" w:cs="Times New Roman"/>
          <w:sz w:val="24"/>
          <w:szCs w:val="24"/>
          <w:lang w:val="en-US"/>
        </w:rPr>
        <w:t xml:space="preserve">) </w:t>
      </w:r>
      <w:r w:rsidR="006C0911" w:rsidRPr="009F7632">
        <w:rPr>
          <w:rFonts w:ascii="Times New Roman" w:hAnsi="Times New Roman" w:cs="Times New Roman"/>
          <w:sz w:val="24"/>
          <w:szCs w:val="24"/>
          <w:lang w:val="en-US"/>
        </w:rPr>
        <w:t>in respect of taxes withheld at source, on income derived on or after 1 January in the calendar year next following the year in which the notice of the termination is received;</w:t>
      </w:r>
    </w:p>
    <w:p w:rsidR="006C0911" w:rsidRPr="009F7632" w:rsidRDefault="00744A70" w:rsidP="009F7632">
      <w:pPr>
        <w:ind w:left="708"/>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(ii) </w:t>
      </w:r>
      <w:r w:rsidR="006C0911" w:rsidRPr="009F7632">
        <w:rPr>
          <w:rFonts w:ascii="Times New Roman" w:hAnsi="Times New Roman" w:cs="Times New Roman"/>
          <w:sz w:val="24"/>
          <w:szCs w:val="24"/>
          <w:lang w:val="en-US"/>
        </w:rPr>
        <w:t>in respect of other taxes on income, for taxes chargeable for any calendar year beginning on or after 1 January in the calendar year next following the year in which the notice of termination is received.</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IN WITNESS WHEREOF the undersigned, duly </w:t>
      </w:r>
      <w:r w:rsidR="00A77905" w:rsidRPr="009F7632">
        <w:rPr>
          <w:rFonts w:ascii="Times New Roman" w:hAnsi="Times New Roman" w:cs="Times New Roman"/>
          <w:sz w:val="24"/>
          <w:szCs w:val="24"/>
          <w:lang w:val="en-US"/>
        </w:rPr>
        <w:t>authorized</w:t>
      </w:r>
      <w:r w:rsidRPr="009F7632">
        <w:rPr>
          <w:rFonts w:ascii="Times New Roman" w:hAnsi="Times New Roman" w:cs="Times New Roman"/>
          <w:sz w:val="24"/>
          <w:szCs w:val="24"/>
          <w:lang w:val="en-US"/>
        </w:rPr>
        <w:t xml:space="preserve"> thereto, have signed this Agreement.</w:t>
      </w:r>
    </w:p>
    <w:p w:rsidR="006C0911" w:rsidRPr="009F7632" w:rsidRDefault="006C0911" w:rsidP="009F7632">
      <w:pPr>
        <w:jc w:val="both"/>
        <w:rPr>
          <w:rFonts w:ascii="Times New Roman" w:hAnsi="Times New Roman" w:cs="Times New Roman"/>
          <w:sz w:val="24"/>
          <w:szCs w:val="24"/>
          <w:lang w:val="en-US"/>
        </w:rPr>
      </w:pPr>
    </w:p>
    <w:p w:rsidR="006C0911" w:rsidRPr="009F7632" w:rsidRDefault="006C0911" w:rsidP="009F7632">
      <w:pPr>
        <w:jc w:val="both"/>
        <w:rPr>
          <w:rFonts w:ascii="Times New Roman" w:hAnsi="Times New Roman" w:cs="Times New Roman"/>
          <w:sz w:val="24"/>
          <w:szCs w:val="24"/>
          <w:lang w:val="en-US"/>
        </w:rPr>
      </w:pPr>
    </w:p>
    <w:p w:rsidR="006C0911" w:rsidRPr="009F7632" w:rsidRDefault="00D055C9"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DONE in duplicate at Singapore</w:t>
      </w:r>
      <w:r w:rsidR="006C0911" w:rsidRPr="009F7632">
        <w:rPr>
          <w:rFonts w:ascii="Times New Roman" w:hAnsi="Times New Roman" w:cs="Times New Roman"/>
          <w:sz w:val="24"/>
          <w:szCs w:val="24"/>
          <w:lang w:val="en-US"/>
        </w:rPr>
        <w:t xml:space="preserve"> this</w:t>
      </w:r>
      <w:r w:rsidR="00A77905" w:rsidRPr="009F7632">
        <w:rPr>
          <w:rFonts w:ascii="Times New Roman" w:hAnsi="Times New Roman" w:cs="Times New Roman"/>
          <w:sz w:val="24"/>
          <w:szCs w:val="24"/>
          <w:lang w:val="en-US"/>
        </w:rPr>
        <w:t xml:space="preserve"> 24</w:t>
      </w:r>
      <w:r w:rsidR="00A77905" w:rsidRPr="009F7632">
        <w:rPr>
          <w:rFonts w:ascii="Times New Roman" w:hAnsi="Times New Roman" w:cs="Times New Roman"/>
          <w:sz w:val="24"/>
          <w:szCs w:val="24"/>
          <w:vertAlign w:val="superscript"/>
          <w:lang w:val="en-US"/>
        </w:rPr>
        <w:t>th</w:t>
      </w:r>
      <w:r w:rsidR="00A77905" w:rsidRPr="009F7632">
        <w:rPr>
          <w:rFonts w:ascii="Times New Roman" w:hAnsi="Times New Roman" w:cs="Times New Roman"/>
          <w:sz w:val="24"/>
          <w:szCs w:val="24"/>
          <w:lang w:val="en-US"/>
        </w:rPr>
        <w:t xml:space="preserve"> </w:t>
      </w:r>
      <w:r w:rsidR="006C0911" w:rsidRPr="009F7632">
        <w:rPr>
          <w:rFonts w:ascii="Times New Roman" w:hAnsi="Times New Roman" w:cs="Times New Roman"/>
          <w:sz w:val="24"/>
          <w:szCs w:val="24"/>
          <w:lang w:val="en-US"/>
        </w:rPr>
        <w:t>day of</w:t>
      </w:r>
      <w:r w:rsidR="00A77905" w:rsidRPr="009F7632">
        <w:rPr>
          <w:rFonts w:ascii="Times New Roman" w:hAnsi="Times New Roman" w:cs="Times New Roman"/>
          <w:sz w:val="24"/>
          <w:szCs w:val="24"/>
          <w:lang w:val="en-US"/>
        </w:rPr>
        <w:t xml:space="preserve"> July</w:t>
      </w:r>
      <w:r w:rsidR="006C0911" w:rsidRPr="009F7632">
        <w:rPr>
          <w:rFonts w:ascii="Times New Roman" w:hAnsi="Times New Roman" w:cs="Times New Roman"/>
          <w:sz w:val="24"/>
          <w:szCs w:val="24"/>
          <w:lang w:val="en-US"/>
        </w:rPr>
        <w:t xml:space="preserve">, </w:t>
      </w:r>
      <w:r w:rsidR="00A77905" w:rsidRPr="009F7632">
        <w:rPr>
          <w:rFonts w:ascii="Times New Roman" w:hAnsi="Times New Roman" w:cs="Times New Roman"/>
          <w:sz w:val="24"/>
          <w:szCs w:val="24"/>
          <w:lang w:val="en-US"/>
        </w:rPr>
        <w:t>2008,</w:t>
      </w:r>
      <w:r w:rsidR="006C0911" w:rsidRPr="009F7632">
        <w:rPr>
          <w:rFonts w:ascii="Times New Roman" w:hAnsi="Times New Roman" w:cs="Times New Roman"/>
          <w:sz w:val="24"/>
          <w:szCs w:val="24"/>
          <w:lang w:val="en-US"/>
        </w:rPr>
        <w:t xml:space="preserve"> in the Uzbek and English languages, both texts being equally authentic. In case of divergence between the two texts, the English text shall prevail.</w:t>
      </w:r>
    </w:p>
    <w:p w:rsidR="006C0911" w:rsidRPr="009F7632" w:rsidRDefault="006C0911" w:rsidP="009F7632">
      <w:pPr>
        <w:jc w:val="both"/>
        <w:rPr>
          <w:rFonts w:ascii="Times New Roman" w:hAnsi="Times New Roman" w:cs="Times New Roman"/>
          <w:sz w:val="24"/>
          <w:szCs w:val="24"/>
          <w:lang w:val="en-US"/>
        </w:rPr>
      </w:pPr>
    </w:p>
    <w:p w:rsidR="006C0911" w:rsidRPr="009F7632" w:rsidRDefault="00E66D0C"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For the Government of </w:t>
      </w:r>
      <w:r w:rsidR="006C0911" w:rsidRPr="009F7632">
        <w:rPr>
          <w:rFonts w:ascii="Times New Roman" w:hAnsi="Times New Roman" w:cs="Times New Roman"/>
          <w:sz w:val="24"/>
          <w:szCs w:val="24"/>
          <w:lang w:val="en-US"/>
        </w:rPr>
        <w:t>the Republic of Singapore</w:t>
      </w:r>
    </w:p>
    <w:p w:rsidR="006C0911" w:rsidRPr="009F7632" w:rsidRDefault="00E66D0C"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For the Government of </w:t>
      </w:r>
      <w:r w:rsidR="006C0911" w:rsidRPr="009F7632">
        <w:rPr>
          <w:rFonts w:ascii="Times New Roman" w:hAnsi="Times New Roman" w:cs="Times New Roman"/>
          <w:sz w:val="24"/>
          <w:szCs w:val="24"/>
          <w:lang w:val="en-US"/>
        </w:rPr>
        <w:t>the Republic of Uzbekistan</w:t>
      </w:r>
    </w:p>
    <w:p w:rsidR="00E66D0C" w:rsidRPr="009F7632" w:rsidRDefault="00E66D0C"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br w:type="page"/>
      </w:r>
    </w:p>
    <w:p w:rsidR="005B3482" w:rsidRPr="009F7632" w:rsidRDefault="005B3482" w:rsidP="009F7632">
      <w:pPr>
        <w:jc w:val="both"/>
        <w:rPr>
          <w:rFonts w:ascii="Times New Roman" w:hAnsi="Times New Roman" w:cs="Times New Roman"/>
          <w:sz w:val="24"/>
          <w:szCs w:val="24"/>
          <w:lang w:val="en-US"/>
        </w:rPr>
      </w:pPr>
    </w:p>
    <w:p w:rsidR="005B3482" w:rsidRPr="009F7632" w:rsidRDefault="005B3482"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PROTOCOL</w:t>
      </w:r>
    </w:p>
    <w:p w:rsidR="005B3482" w:rsidRPr="009F7632" w:rsidRDefault="005B3482"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AMENDING THE AGREEMENT BETWEEN THE GOVERNMENT OF THE REPUBLIC OF UZBEKISTAN AND THE GOVERNMENT OF THE REPUBLIC OF SINGAPORE FOR THE AVOIDANCE OF DOUBLE TAXATION AND THE PREVENTION OF FISCAL EVASION WITH RESPECT TO TAXES ON INCOME SIGNED AT SINGAPORE ON 24 JULY 2008</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November 1, 2011, Tashkent </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(Entered into force for the Republic of Uzbekistan on November 1, 2011) </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The Government of the Republic of Uzbekistan and the Government of the Republic of Singapore,</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Desiring to amend the Agreement between the Government of the Republic of Uzbekistan and the Government of the Republic of Singapore for the avoidance of double taxation and the prevention of fiscal evasion with respect to taxes on income signed at Singapore on 24 July 2008 (hereinafter referred to as "the Agreement"),</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Have agreed as follows:</w:t>
      </w:r>
    </w:p>
    <w:p w:rsidR="002741A6" w:rsidRPr="009F7632" w:rsidRDefault="002741A6" w:rsidP="009F7632">
      <w:pPr>
        <w:jc w:val="both"/>
        <w:rPr>
          <w:rFonts w:ascii="Times New Roman" w:hAnsi="Times New Roman" w:cs="Times New Roman"/>
          <w:sz w:val="24"/>
          <w:szCs w:val="24"/>
          <w:lang w:val="en-US"/>
        </w:rPr>
      </w:pPr>
    </w:p>
    <w:p w:rsidR="005B3482" w:rsidRPr="009F7632" w:rsidRDefault="005B3482"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1</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Article 25 of the Agreement is deleted and replaced by the following:</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"Article 25 — Exchange of Information</w:t>
      </w:r>
    </w:p>
    <w:p w:rsidR="005B3482" w:rsidRPr="009F7632" w:rsidRDefault="00744A70"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r>
      <w:r w:rsidR="005B3482" w:rsidRPr="009F7632">
        <w:rPr>
          <w:rFonts w:ascii="Times New Roman" w:hAnsi="Times New Roman" w:cs="Times New Roman"/>
          <w:sz w:val="24"/>
          <w:szCs w:val="24"/>
          <w:lang w:val="en-US"/>
        </w:rPr>
        <w:t>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political subdivisions or local authorities, insofar as the taxation thereunder is not contrary to the Agreement. The exchange of information is not restricted by Articles 1 and 2.</w:t>
      </w:r>
    </w:p>
    <w:p w:rsidR="005B3482" w:rsidRPr="009F7632" w:rsidRDefault="00744A70"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r>
      <w:r w:rsidR="005B3482" w:rsidRPr="009F7632">
        <w:rPr>
          <w:rFonts w:ascii="Times New Roman" w:hAnsi="Times New Roman" w:cs="Times New Roman"/>
          <w:sz w:val="24"/>
          <w:szCs w:val="24"/>
          <w:lang w:val="en-US"/>
        </w:rPr>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They may disclose the information in public court proceedings or in judicial decisions.</w:t>
      </w:r>
    </w:p>
    <w:p w:rsidR="005B3482" w:rsidRPr="009F7632" w:rsidRDefault="00744A70"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3.</w:t>
      </w:r>
      <w:r w:rsidRPr="009F7632">
        <w:rPr>
          <w:rFonts w:ascii="Times New Roman" w:hAnsi="Times New Roman" w:cs="Times New Roman"/>
          <w:sz w:val="24"/>
          <w:szCs w:val="24"/>
          <w:lang w:val="en-US"/>
        </w:rPr>
        <w:tab/>
      </w:r>
      <w:r w:rsidR="005B3482" w:rsidRPr="009F7632">
        <w:rPr>
          <w:rFonts w:ascii="Times New Roman" w:hAnsi="Times New Roman" w:cs="Times New Roman"/>
          <w:sz w:val="24"/>
          <w:szCs w:val="24"/>
          <w:lang w:val="en-US"/>
        </w:rPr>
        <w:t>In no case shall the provisions of paragraphs 1 and 2 be construed so as to impose on a Contracting State the obligation:</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 to carry out administrative measures at variance with the laws and administrative practice of that or of the other Contracting State;</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 to supply information which is not obtainable under the laws or in the normal course of the administration of that or of the other Contracting State;</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c) to supply information which would disclose any trade, business, industrial, commercial or professional secret or trade process, or information the disclosure of which would be contrary to public policy (</w:t>
      </w:r>
      <w:proofErr w:type="spellStart"/>
      <w:r w:rsidRPr="009F7632">
        <w:rPr>
          <w:rFonts w:ascii="Times New Roman" w:hAnsi="Times New Roman" w:cs="Times New Roman"/>
          <w:sz w:val="24"/>
          <w:szCs w:val="24"/>
          <w:lang w:val="en-US"/>
        </w:rPr>
        <w:t>ordre</w:t>
      </w:r>
      <w:proofErr w:type="spellEnd"/>
      <w:r w:rsidRPr="009F7632">
        <w:rPr>
          <w:rFonts w:ascii="Times New Roman" w:hAnsi="Times New Roman" w:cs="Times New Roman"/>
          <w:sz w:val="24"/>
          <w:szCs w:val="24"/>
          <w:lang w:val="en-US"/>
        </w:rPr>
        <w:t xml:space="preserve"> public).</w:t>
      </w:r>
    </w:p>
    <w:p w:rsidR="005B3482" w:rsidRPr="009F7632" w:rsidRDefault="00744A70"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4.</w:t>
      </w:r>
      <w:r w:rsidRPr="009F7632">
        <w:rPr>
          <w:rFonts w:ascii="Times New Roman" w:hAnsi="Times New Roman" w:cs="Times New Roman"/>
          <w:sz w:val="24"/>
          <w:szCs w:val="24"/>
          <w:lang w:val="en-US"/>
        </w:rPr>
        <w:tab/>
      </w:r>
      <w:r w:rsidR="005B3482" w:rsidRPr="009F7632">
        <w:rPr>
          <w:rFonts w:ascii="Times New Roman" w:hAnsi="Times New Roman" w:cs="Times New Roman"/>
          <w:sz w:val="24"/>
          <w:szCs w:val="24"/>
          <w:lang w:val="en-US"/>
        </w:rPr>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rsidR="005B3482" w:rsidRPr="009F7632" w:rsidRDefault="00744A70"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5.</w:t>
      </w:r>
      <w:r w:rsidRPr="009F7632">
        <w:rPr>
          <w:rFonts w:ascii="Times New Roman" w:hAnsi="Times New Roman" w:cs="Times New Roman"/>
          <w:sz w:val="24"/>
          <w:szCs w:val="24"/>
          <w:lang w:val="en-US"/>
        </w:rPr>
        <w:tab/>
      </w:r>
      <w:r w:rsidR="005B3482" w:rsidRPr="009F7632">
        <w:rPr>
          <w:rFonts w:ascii="Times New Roman" w:hAnsi="Times New Roman" w:cs="Times New Roman"/>
          <w:sz w:val="24"/>
          <w:szCs w:val="24"/>
          <w:lang w:val="en-US"/>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rsidR="002741A6" w:rsidRPr="009F7632" w:rsidRDefault="002741A6" w:rsidP="009F7632">
      <w:pPr>
        <w:jc w:val="both"/>
        <w:rPr>
          <w:rFonts w:ascii="Times New Roman" w:hAnsi="Times New Roman" w:cs="Times New Roman"/>
          <w:sz w:val="24"/>
          <w:szCs w:val="24"/>
          <w:lang w:val="en-US"/>
        </w:rPr>
      </w:pPr>
    </w:p>
    <w:p w:rsidR="005B3482" w:rsidRPr="009F7632" w:rsidRDefault="005B3482"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2</w:t>
      </w:r>
    </w:p>
    <w:p w:rsidR="005B3482" w:rsidRPr="009F7632" w:rsidRDefault="00744A70"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1.</w:t>
      </w:r>
      <w:r w:rsidRPr="009F7632">
        <w:rPr>
          <w:rFonts w:ascii="Times New Roman" w:hAnsi="Times New Roman" w:cs="Times New Roman"/>
          <w:sz w:val="24"/>
          <w:szCs w:val="24"/>
          <w:lang w:val="en-US"/>
        </w:rPr>
        <w:tab/>
      </w:r>
      <w:r w:rsidR="005B3482" w:rsidRPr="009F7632">
        <w:rPr>
          <w:rFonts w:ascii="Times New Roman" w:hAnsi="Times New Roman" w:cs="Times New Roman"/>
          <w:sz w:val="24"/>
          <w:szCs w:val="24"/>
          <w:lang w:val="en-US"/>
        </w:rPr>
        <w:t>Each of the Contracting States shall notify to the other the completion of the procedures required by its law for the bringing into force of this Protocol.</w:t>
      </w:r>
    </w:p>
    <w:p w:rsidR="005B3482" w:rsidRPr="009F7632" w:rsidRDefault="00744A70"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2.</w:t>
      </w:r>
      <w:r w:rsidRPr="009F7632">
        <w:rPr>
          <w:rFonts w:ascii="Times New Roman" w:hAnsi="Times New Roman" w:cs="Times New Roman"/>
          <w:sz w:val="24"/>
          <w:szCs w:val="24"/>
          <w:lang w:val="en-US"/>
        </w:rPr>
        <w:tab/>
      </w:r>
      <w:r w:rsidR="005B3482" w:rsidRPr="009F7632">
        <w:rPr>
          <w:rFonts w:ascii="Times New Roman" w:hAnsi="Times New Roman" w:cs="Times New Roman"/>
          <w:sz w:val="24"/>
          <w:szCs w:val="24"/>
          <w:lang w:val="en-US"/>
        </w:rPr>
        <w:t>The Protocol shall enter into force on the first day of the month following the date of receipt of the later of these notifications and its provisions shall have effect:</w:t>
      </w:r>
    </w:p>
    <w:p w:rsidR="005B3482" w:rsidRPr="009F7632" w:rsidRDefault="00744A70"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a)</w:t>
      </w:r>
      <w:r w:rsidRPr="009F7632">
        <w:rPr>
          <w:rFonts w:ascii="Times New Roman" w:hAnsi="Times New Roman" w:cs="Times New Roman"/>
          <w:sz w:val="24"/>
          <w:szCs w:val="24"/>
          <w:lang w:val="en-US"/>
        </w:rPr>
        <w:tab/>
      </w:r>
      <w:r w:rsidR="005B3482" w:rsidRPr="009F7632">
        <w:rPr>
          <w:rFonts w:ascii="Times New Roman" w:hAnsi="Times New Roman" w:cs="Times New Roman"/>
          <w:sz w:val="24"/>
          <w:szCs w:val="24"/>
          <w:lang w:val="en-US"/>
        </w:rPr>
        <w:t>in the case of Uzbekistan:</w:t>
      </w:r>
    </w:p>
    <w:p w:rsidR="005B3482" w:rsidRPr="009F7632" w:rsidRDefault="005B3482"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w:t>
      </w:r>
      <w:proofErr w:type="spellStart"/>
      <w:r w:rsidRPr="009F7632">
        <w:rPr>
          <w:rFonts w:ascii="Times New Roman" w:hAnsi="Times New Roman" w:cs="Times New Roman"/>
          <w:sz w:val="24"/>
          <w:szCs w:val="24"/>
          <w:lang w:val="en-US"/>
        </w:rPr>
        <w:t>i</w:t>
      </w:r>
      <w:proofErr w:type="spellEnd"/>
      <w:r w:rsidRPr="009F7632">
        <w:rPr>
          <w:rFonts w:ascii="Times New Roman" w:hAnsi="Times New Roman" w:cs="Times New Roman"/>
          <w:sz w:val="24"/>
          <w:szCs w:val="24"/>
          <w:lang w:val="en-US"/>
        </w:rPr>
        <w:t>) in respect of taxes withheld at source, on income derived on or after 1 January in the calendar year next following the year in which the Protocol enters into force;</w:t>
      </w:r>
    </w:p>
    <w:p w:rsidR="005B3482" w:rsidRPr="009F7632" w:rsidRDefault="005B3482" w:rsidP="009F7632">
      <w:pPr>
        <w:ind w:left="709"/>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(ii) in respect of other taxes on income, for taxes chargeable for any calendar year beginning on or after 1 January in the calendar year next following the year in which the Protocol enters into force.</w:t>
      </w:r>
    </w:p>
    <w:p w:rsidR="005B3482" w:rsidRPr="009F7632" w:rsidRDefault="00744A70"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b)</w:t>
      </w:r>
      <w:r w:rsidRPr="009F7632">
        <w:rPr>
          <w:rFonts w:ascii="Times New Roman" w:hAnsi="Times New Roman" w:cs="Times New Roman"/>
          <w:sz w:val="24"/>
          <w:szCs w:val="24"/>
          <w:lang w:val="en-US"/>
        </w:rPr>
        <w:tab/>
      </w:r>
      <w:r w:rsidR="005B3482" w:rsidRPr="009F7632">
        <w:rPr>
          <w:rFonts w:ascii="Times New Roman" w:hAnsi="Times New Roman" w:cs="Times New Roman"/>
          <w:sz w:val="24"/>
          <w:szCs w:val="24"/>
          <w:lang w:val="en-US"/>
        </w:rPr>
        <w:t>in the case of Singapore:</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in respect of tax chargeable for any year of assessment beginning on or after 1 January in the second calendar year following the year in which the Protocol enters into force.</w:t>
      </w:r>
    </w:p>
    <w:p w:rsidR="002741A6" w:rsidRPr="009F7632" w:rsidRDefault="002741A6" w:rsidP="009F7632">
      <w:pPr>
        <w:jc w:val="both"/>
        <w:rPr>
          <w:rFonts w:ascii="Times New Roman" w:hAnsi="Times New Roman" w:cs="Times New Roman"/>
          <w:sz w:val="24"/>
          <w:szCs w:val="24"/>
          <w:lang w:val="en-US"/>
        </w:rPr>
      </w:pPr>
    </w:p>
    <w:p w:rsidR="005B3482" w:rsidRPr="009F7632" w:rsidRDefault="005B3482" w:rsidP="009F7632">
      <w:pPr>
        <w:jc w:val="center"/>
        <w:rPr>
          <w:rFonts w:ascii="Times New Roman" w:hAnsi="Times New Roman" w:cs="Times New Roman"/>
          <w:b/>
          <w:sz w:val="24"/>
          <w:szCs w:val="24"/>
          <w:lang w:val="en-US"/>
        </w:rPr>
      </w:pPr>
      <w:r w:rsidRPr="009F7632">
        <w:rPr>
          <w:rFonts w:ascii="Times New Roman" w:hAnsi="Times New Roman" w:cs="Times New Roman"/>
          <w:b/>
          <w:sz w:val="24"/>
          <w:szCs w:val="24"/>
          <w:lang w:val="en-US"/>
        </w:rPr>
        <w:t>Article 3</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This Protocol, which shall form an integral part of the Agreement, shall remain in force as long as the Agreement remains in force and shall apply as long as the Agreement itself is applicable.</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 xml:space="preserve">IN WITNESS WHEREOF the undersigned, duly </w:t>
      </w:r>
      <w:r w:rsidR="00D055C9" w:rsidRPr="009F7632">
        <w:rPr>
          <w:rFonts w:ascii="Times New Roman" w:hAnsi="Times New Roman" w:cs="Times New Roman"/>
          <w:sz w:val="24"/>
          <w:szCs w:val="24"/>
          <w:lang w:val="en-US"/>
        </w:rPr>
        <w:t>authorized</w:t>
      </w:r>
      <w:r w:rsidRPr="009F7632">
        <w:rPr>
          <w:rFonts w:ascii="Times New Roman" w:hAnsi="Times New Roman" w:cs="Times New Roman"/>
          <w:sz w:val="24"/>
          <w:szCs w:val="24"/>
          <w:lang w:val="en-US"/>
        </w:rPr>
        <w:t xml:space="preserve"> thereto, have signed this Protocol.</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DONE in duplicate at Tashkent this 14</w:t>
      </w:r>
      <w:r w:rsidRPr="009F7632">
        <w:rPr>
          <w:rFonts w:ascii="Times New Roman" w:hAnsi="Times New Roman" w:cs="Times New Roman"/>
          <w:sz w:val="24"/>
          <w:szCs w:val="24"/>
          <w:vertAlign w:val="superscript"/>
          <w:lang w:val="en-US"/>
        </w:rPr>
        <w:t>th</w:t>
      </w:r>
      <w:r w:rsidRPr="009F7632">
        <w:rPr>
          <w:rFonts w:ascii="Times New Roman" w:hAnsi="Times New Roman" w:cs="Times New Roman"/>
          <w:sz w:val="24"/>
          <w:szCs w:val="24"/>
          <w:lang w:val="en-US"/>
        </w:rPr>
        <w:t xml:space="preserve"> day of June</w:t>
      </w:r>
      <w:r w:rsidR="00D055C9" w:rsidRPr="009F7632">
        <w:rPr>
          <w:rFonts w:ascii="Times New Roman" w:hAnsi="Times New Roman" w:cs="Times New Roman"/>
          <w:sz w:val="24"/>
          <w:szCs w:val="24"/>
          <w:lang w:val="en-US"/>
        </w:rPr>
        <w:t>, 2008,</w:t>
      </w:r>
      <w:r w:rsidRPr="009F7632">
        <w:rPr>
          <w:rFonts w:ascii="Times New Roman" w:hAnsi="Times New Roman" w:cs="Times New Roman"/>
          <w:sz w:val="24"/>
          <w:szCs w:val="24"/>
          <w:lang w:val="en-US"/>
        </w:rPr>
        <w:t xml:space="preserve"> in the Uzbek and English languages, both texts being equally authentic.</w:t>
      </w:r>
    </w:p>
    <w:p w:rsidR="005B3482"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In case of divergence between the two texts, the English text shall prevail.</w:t>
      </w:r>
    </w:p>
    <w:p w:rsidR="002065FC" w:rsidRPr="009F7632" w:rsidRDefault="005B3482" w:rsidP="009F7632">
      <w:pPr>
        <w:jc w:val="both"/>
        <w:rPr>
          <w:rFonts w:ascii="Times New Roman" w:hAnsi="Times New Roman" w:cs="Times New Roman"/>
          <w:sz w:val="24"/>
          <w:szCs w:val="24"/>
          <w:lang w:val="en-US"/>
        </w:rPr>
      </w:pPr>
      <w:r w:rsidRPr="009F7632">
        <w:rPr>
          <w:rFonts w:ascii="Times New Roman" w:hAnsi="Times New Roman" w:cs="Times New Roman"/>
          <w:sz w:val="24"/>
          <w:szCs w:val="24"/>
          <w:lang w:val="en-US"/>
        </w:rPr>
        <w:t>(signatures)</w:t>
      </w:r>
    </w:p>
    <w:sectPr w:rsidR="002065FC" w:rsidRPr="009F7632" w:rsidSect="009F7632">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1F"/>
    <w:rsid w:val="001454AE"/>
    <w:rsid w:val="001472A7"/>
    <w:rsid w:val="001E671F"/>
    <w:rsid w:val="002065FC"/>
    <w:rsid w:val="002741A6"/>
    <w:rsid w:val="005B3482"/>
    <w:rsid w:val="005E5BEC"/>
    <w:rsid w:val="00650A52"/>
    <w:rsid w:val="006C0911"/>
    <w:rsid w:val="00744A70"/>
    <w:rsid w:val="009F7632"/>
    <w:rsid w:val="00A77905"/>
    <w:rsid w:val="00D055C9"/>
    <w:rsid w:val="00E66D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BEEA"/>
  <w15:chartTrackingRefBased/>
  <w15:docId w15:val="{4F1C2D5F-9B2A-4283-9481-0E2F4610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7147</Words>
  <Characters>40740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2021-03-01T10:40:00Z</dcterms:created>
  <dcterms:modified xsi:type="dcterms:W3CDTF">2021-04-27T04:05:00Z</dcterms:modified>
</cp:coreProperties>
</file>